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Ex1.xml" ContentType="application/vnd.ms-office.chartex+xml"/>
  <Override PartName="/word/charts/chart/style2.xml" ContentType="application/vnd.ms-office.chartstyle+xml"/>
  <Override PartName="/word/charts/chart/colors2.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7B6" w:rsidRDefault="000157B6" w:rsidP="000157B6">
      <w:pPr>
        <w:pStyle w:val="Heading1"/>
      </w:pPr>
    </w:p>
    <w:p w:rsidR="00781DD4" w:rsidRDefault="004A511D" w:rsidP="000157B6">
      <w:pPr>
        <w:pStyle w:val="Heading1"/>
      </w:pPr>
      <w:r>
        <w:t>Report: Selling Price and National Market Analysis for D.M. Pan National Real Estate Company</w:t>
      </w:r>
    </w:p>
    <w:p w:rsidR="00781DD4" w:rsidRDefault="004A511D" w:rsidP="000157B6">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 Name]</w:t>
      </w:r>
    </w:p>
    <w:p w:rsidR="00781DD4" w:rsidRDefault="004A511D" w:rsidP="000157B6">
      <w:pPr>
        <w:spacing w:after="0" w:line="480" w:lineRule="auto"/>
        <w:jc w:val="center"/>
        <w:rPr>
          <w:rFonts w:ascii="Times New Roman" w:eastAsia="Times New Roman" w:hAnsi="Times New Roman" w:cs="Times New Roman"/>
          <w:sz w:val="24"/>
          <w:szCs w:val="24"/>
        </w:rPr>
        <w:sectPr w:rsidR="00781DD4">
          <w:headerReference w:type="default" r:id="rId8"/>
          <w:pgSz w:w="12240" w:h="15840"/>
          <w:pgMar w:top="1440" w:right="1440" w:bottom="1440" w:left="1440" w:header="720" w:footer="720" w:gutter="0"/>
          <w:pgNumType w:start="1"/>
          <w:cols w:space="720"/>
        </w:sectPr>
      </w:pPr>
      <w:r>
        <w:rPr>
          <w:rFonts w:ascii="Times New Roman" w:eastAsia="Times New Roman" w:hAnsi="Times New Roman" w:cs="Times New Roman"/>
          <w:sz w:val="24"/>
          <w:szCs w:val="24"/>
        </w:rPr>
        <w:t>Southern New Hampshire University</w:t>
      </w:r>
    </w:p>
    <w:p w:rsidR="0047681C" w:rsidRPr="004D1B55" w:rsidRDefault="004A511D" w:rsidP="004A511D">
      <w:pPr>
        <w:spacing w:line="480" w:lineRule="auto"/>
        <w:jc w:val="center"/>
        <w:rPr>
          <w:rFonts w:ascii="Times New Roman" w:hAnsi="Times New Roman" w:cs="Times New Roman"/>
          <w:b/>
          <w:sz w:val="24"/>
          <w:szCs w:val="24"/>
        </w:rPr>
      </w:pPr>
      <w:bookmarkStart w:id="0" w:name="_GoBack"/>
      <w:bookmarkEnd w:id="0"/>
      <w:r w:rsidRPr="004D1B55">
        <w:rPr>
          <w:rFonts w:ascii="Times New Roman" w:hAnsi="Times New Roman" w:cs="Times New Roman"/>
          <w:b/>
          <w:sz w:val="24"/>
          <w:szCs w:val="24"/>
        </w:rPr>
        <w:lastRenderedPageBreak/>
        <w:t>Introduction</w:t>
      </w:r>
    </w:p>
    <w:p w:rsidR="0047681C" w:rsidRPr="004D1B55" w:rsidRDefault="004A511D" w:rsidP="0047681C">
      <w:pPr>
        <w:spacing w:line="480" w:lineRule="auto"/>
        <w:ind w:firstLine="720"/>
        <w:rPr>
          <w:rFonts w:ascii="Times New Roman" w:hAnsi="Times New Roman" w:cs="Times New Roman"/>
          <w:sz w:val="24"/>
          <w:szCs w:val="24"/>
        </w:rPr>
      </w:pPr>
      <w:r w:rsidRPr="004D1B55">
        <w:rPr>
          <w:rFonts w:ascii="Times New Roman" w:hAnsi="Times New Roman" w:cs="Times New Roman"/>
          <w:sz w:val="24"/>
          <w:szCs w:val="24"/>
        </w:rPr>
        <w:t xml:space="preserve">The realtors in the real estate sector need to make sure that the house prices are accurate and reflect on </w:t>
      </w:r>
      <w:r w:rsidR="00497AB2">
        <w:rPr>
          <w:rFonts w:ascii="Times New Roman" w:hAnsi="Times New Roman" w:cs="Times New Roman"/>
          <w:sz w:val="24"/>
          <w:szCs w:val="24"/>
        </w:rPr>
        <w:t xml:space="preserve">the </w:t>
      </w:r>
      <w:r w:rsidRPr="004D1B55">
        <w:rPr>
          <w:rFonts w:ascii="Times New Roman" w:hAnsi="Times New Roman" w:cs="Times New Roman"/>
          <w:sz w:val="24"/>
          <w:szCs w:val="24"/>
        </w:rPr>
        <w:t>different architectural factors s</w:t>
      </w:r>
      <w:r w:rsidRPr="004D1B55">
        <w:rPr>
          <w:rFonts w:ascii="Times New Roman" w:hAnsi="Times New Roman" w:cs="Times New Roman"/>
          <w:sz w:val="24"/>
          <w:szCs w:val="24"/>
        </w:rPr>
        <w:t>uch as design, location, and year of construction. Putting such factors into</w:t>
      </w:r>
      <w:r w:rsidR="00497AB2">
        <w:rPr>
          <w:rFonts w:ascii="Times New Roman" w:hAnsi="Times New Roman" w:cs="Times New Roman"/>
          <w:sz w:val="24"/>
          <w:szCs w:val="24"/>
        </w:rPr>
        <w:t xml:space="preserve"> consideration ensures that house buyers </w:t>
      </w:r>
      <w:r w:rsidRPr="004D1B55">
        <w:rPr>
          <w:rFonts w:ascii="Times New Roman" w:hAnsi="Times New Roman" w:cs="Times New Roman"/>
          <w:sz w:val="24"/>
          <w:szCs w:val="24"/>
        </w:rPr>
        <w:t>are getting value for their money. To successfully achieve consumer satisfaction, they utilize different information like regression m</w:t>
      </w:r>
      <w:r w:rsidRPr="004D1B55">
        <w:rPr>
          <w:rFonts w:ascii="Times New Roman" w:hAnsi="Times New Roman" w:cs="Times New Roman"/>
          <w:sz w:val="24"/>
          <w:szCs w:val="24"/>
        </w:rPr>
        <w:t xml:space="preserve">odels used in analyzing the existing correlations between the factors at hand. </w:t>
      </w:r>
      <w:r w:rsidR="00623C42">
        <w:rPr>
          <w:rFonts w:ascii="Times New Roman" w:hAnsi="Times New Roman" w:cs="Times New Roman"/>
          <w:sz w:val="24"/>
          <w:szCs w:val="24"/>
        </w:rPr>
        <w:t>Linear regression is the most relevant model</w:t>
      </w:r>
      <w:r w:rsidRPr="004D1B55">
        <w:rPr>
          <w:rFonts w:ascii="Times New Roman" w:hAnsi="Times New Roman" w:cs="Times New Roman"/>
          <w:sz w:val="24"/>
          <w:szCs w:val="24"/>
        </w:rPr>
        <w:t>, especially when the response and predictor variable</w:t>
      </w:r>
      <w:r w:rsidR="00694CC1">
        <w:rPr>
          <w:rFonts w:ascii="Times New Roman" w:hAnsi="Times New Roman" w:cs="Times New Roman"/>
          <w:sz w:val="24"/>
          <w:szCs w:val="24"/>
        </w:rPr>
        <w:t>s</w:t>
      </w:r>
      <w:r w:rsidRPr="004D1B55">
        <w:rPr>
          <w:rFonts w:ascii="Times New Roman" w:hAnsi="Times New Roman" w:cs="Times New Roman"/>
          <w:sz w:val="24"/>
          <w:szCs w:val="24"/>
        </w:rPr>
        <w:t xml:space="preserve"> have a linear correlation. The best way to determine linear correlation is by pl</w:t>
      </w:r>
      <w:r w:rsidRPr="004D1B55">
        <w:rPr>
          <w:rFonts w:ascii="Times New Roman" w:hAnsi="Times New Roman" w:cs="Times New Roman"/>
          <w:sz w:val="24"/>
          <w:szCs w:val="24"/>
        </w:rPr>
        <w:t xml:space="preserve">otting a scatter plot and then assessing whether or not it shows a linear pattern. </w:t>
      </w:r>
      <w:r w:rsidR="001C5729">
        <w:rPr>
          <w:rFonts w:ascii="Times New Roman" w:hAnsi="Times New Roman" w:cs="Times New Roman"/>
          <w:sz w:val="24"/>
          <w:szCs w:val="24"/>
        </w:rPr>
        <w:t>The aim of this analysis is to assess the medium square feet as determinant of the median listing prices of houses.</w:t>
      </w:r>
      <w:r w:rsidRPr="004D1B55">
        <w:rPr>
          <w:rFonts w:ascii="Times New Roman" w:hAnsi="Times New Roman" w:cs="Times New Roman"/>
          <w:sz w:val="24"/>
          <w:szCs w:val="24"/>
        </w:rPr>
        <w:t xml:space="preserve"> </w:t>
      </w:r>
    </w:p>
    <w:p w:rsidR="0047681C" w:rsidRPr="004D1B55" w:rsidRDefault="004A511D" w:rsidP="0047681C">
      <w:pPr>
        <w:spacing w:line="480" w:lineRule="auto"/>
        <w:jc w:val="center"/>
        <w:rPr>
          <w:rFonts w:ascii="Times New Roman" w:hAnsi="Times New Roman" w:cs="Times New Roman"/>
          <w:b/>
          <w:sz w:val="24"/>
          <w:szCs w:val="24"/>
        </w:rPr>
      </w:pPr>
      <w:r w:rsidRPr="004D1B55">
        <w:rPr>
          <w:rFonts w:ascii="Times New Roman" w:hAnsi="Times New Roman" w:cs="Times New Roman"/>
          <w:b/>
          <w:sz w:val="24"/>
          <w:szCs w:val="24"/>
        </w:rPr>
        <w:t>Data Collection</w:t>
      </w:r>
    </w:p>
    <w:p w:rsidR="0047681C" w:rsidRPr="004D1B55" w:rsidRDefault="004A511D" w:rsidP="00CC3CD2">
      <w:pPr>
        <w:spacing w:line="480" w:lineRule="auto"/>
        <w:rPr>
          <w:rFonts w:ascii="Times New Roman" w:hAnsi="Times New Roman" w:cs="Times New Roman"/>
          <w:b/>
          <w:sz w:val="24"/>
          <w:szCs w:val="24"/>
        </w:rPr>
      </w:pPr>
      <w:r w:rsidRPr="004D1B55">
        <w:rPr>
          <w:rFonts w:ascii="Times New Roman" w:hAnsi="Times New Roman" w:cs="Times New Roman"/>
          <w:b/>
          <w:sz w:val="24"/>
          <w:szCs w:val="24"/>
        </w:rPr>
        <w:t>Data Sampling</w:t>
      </w:r>
    </w:p>
    <w:p w:rsidR="0047681C" w:rsidRPr="004D1B55" w:rsidRDefault="004A511D" w:rsidP="0047681C">
      <w:pPr>
        <w:spacing w:line="480" w:lineRule="auto"/>
        <w:ind w:firstLine="720"/>
        <w:rPr>
          <w:rFonts w:ascii="Times New Roman" w:hAnsi="Times New Roman" w:cs="Times New Roman"/>
          <w:sz w:val="24"/>
          <w:szCs w:val="24"/>
        </w:rPr>
      </w:pPr>
      <w:r w:rsidRPr="004D1B55">
        <w:rPr>
          <w:rFonts w:ascii="Times New Roman" w:hAnsi="Times New Roman" w:cs="Times New Roman"/>
          <w:sz w:val="24"/>
          <w:szCs w:val="24"/>
        </w:rPr>
        <w:t>The Real Estate County Data w</w:t>
      </w:r>
      <w:r w:rsidR="00D64055">
        <w:rPr>
          <w:rFonts w:ascii="Times New Roman" w:hAnsi="Times New Roman" w:cs="Times New Roman"/>
          <w:sz w:val="24"/>
          <w:szCs w:val="24"/>
        </w:rPr>
        <w:t>as used in the selection of a</w:t>
      </w:r>
      <w:r w:rsidRPr="004D1B55">
        <w:rPr>
          <w:rFonts w:ascii="Times New Roman" w:hAnsi="Times New Roman" w:cs="Times New Roman"/>
          <w:sz w:val="24"/>
          <w:szCs w:val="24"/>
        </w:rPr>
        <w:t xml:space="preserve"> sample</w:t>
      </w:r>
      <w:r w:rsidR="00D64055">
        <w:rPr>
          <w:rFonts w:ascii="Times New Roman" w:hAnsi="Times New Roman" w:cs="Times New Roman"/>
          <w:sz w:val="24"/>
          <w:szCs w:val="24"/>
        </w:rPr>
        <w:t xml:space="preserve"> (n = 50)</w:t>
      </w:r>
      <w:r w:rsidRPr="004D1B55">
        <w:rPr>
          <w:rFonts w:ascii="Times New Roman" w:hAnsi="Times New Roman" w:cs="Times New Roman"/>
          <w:sz w:val="24"/>
          <w:szCs w:val="24"/>
        </w:rPr>
        <w:t>.</w:t>
      </w:r>
      <w:r w:rsidRPr="004D1B55">
        <w:rPr>
          <w:rFonts w:ascii="Times New Roman" w:hAnsi="Times New Roman" w:cs="Times New Roman"/>
          <w:sz w:val="24"/>
          <w:szCs w:val="24"/>
        </w:rPr>
        <w:t xml:space="preserve"> The </w:t>
      </w:r>
      <w:r w:rsidR="00CC3CD2" w:rsidRPr="004D1B55">
        <w:rPr>
          <w:rFonts w:ascii="Times New Roman" w:hAnsi="Times New Roman" w:cs="Times New Roman"/>
          <w:sz w:val="24"/>
          <w:szCs w:val="24"/>
        </w:rPr>
        <w:t xml:space="preserve">RANDBETWEEN </w:t>
      </w:r>
      <w:r w:rsidR="00CC3CD2">
        <w:rPr>
          <w:rFonts w:ascii="Times New Roman" w:hAnsi="Times New Roman" w:cs="Times New Roman"/>
          <w:sz w:val="24"/>
          <w:szCs w:val="24"/>
        </w:rPr>
        <w:t>excel function was used to randomly select the data samples</w:t>
      </w:r>
      <w:r w:rsidRPr="004D1B55">
        <w:rPr>
          <w:rFonts w:ascii="Times New Roman" w:hAnsi="Times New Roman" w:cs="Times New Roman"/>
          <w:sz w:val="24"/>
          <w:szCs w:val="24"/>
        </w:rPr>
        <w:t xml:space="preserve">. The technique ensured that every information present in the </w:t>
      </w:r>
      <w:r w:rsidRPr="004D1B55">
        <w:rPr>
          <w:rFonts w:ascii="Times New Roman" w:hAnsi="Times New Roman" w:cs="Times New Roman"/>
          <w:sz w:val="24"/>
          <w:szCs w:val="24"/>
        </w:rPr>
        <w:t>listi</w:t>
      </w:r>
      <w:r w:rsidR="0004049C">
        <w:rPr>
          <w:rFonts w:ascii="Times New Roman" w:hAnsi="Times New Roman" w:cs="Times New Roman"/>
          <w:sz w:val="24"/>
          <w:szCs w:val="24"/>
        </w:rPr>
        <w:t>ng had an equal chance of selection in the analysis. Table 1</w:t>
      </w:r>
      <w:r w:rsidRPr="004D1B55">
        <w:rPr>
          <w:rFonts w:ascii="Times New Roman" w:hAnsi="Times New Roman" w:cs="Times New Roman"/>
          <w:sz w:val="24"/>
          <w:szCs w:val="24"/>
        </w:rPr>
        <w:t xml:space="preserve"> below shows the sample data. </w:t>
      </w:r>
    </w:p>
    <w:p w:rsidR="0047681C" w:rsidRDefault="004A511D" w:rsidP="0047681C">
      <w:pPr>
        <w:spacing w:line="480" w:lineRule="auto"/>
        <w:jc w:val="center"/>
        <w:rPr>
          <w:rFonts w:ascii="Times New Roman" w:hAnsi="Times New Roman" w:cs="Times New Roman"/>
          <w:sz w:val="24"/>
          <w:szCs w:val="24"/>
        </w:rPr>
      </w:pPr>
      <w:r>
        <w:t xml:space="preserve">Table </w:t>
      </w:r>
      <w:r>
        <w:fldChar w:fldCharType="begin"/>
      </w:r>
      <w:r>
        <w:instrText xml:space="preserve"> SEQ Table \* ARABIC </w:instrText>
      </w:r>
      <w:r>
        <w:fldChar w:fldCharType="separate"/>
      </w:r>
      <w:r>
        <w:rPr>
          <w:noProof/>
        </w:rPr>
        <w:t>1</w:t>
      </w:r>
      <w:r>
        <w:rPr>
          <w:noProof/>
        </w:rPr>
        <w:fldChar w:fldCharType="end"/>
      </w:r>
      <w:r>
        <w:t>:</w:t>
      </w:r>
      <w:r>
        <w:t xml:space="preserve"> Representative sample </w:t>
      </w:r>
      <w:r w:rsidR="00910B15">
        <w:t>for the analysis</w:t>
      </w:r>
      <w:r w:rsidRPr="004D1B55">
        <w:rPr>
          <w:rFonts w:ascii="Times New Roman" w:hAnsi="Times New Roman" w:cs="Times New Roman"/>
          <w:noProof/>
          <w:sz w:val="24"/>
          <w:szCs w:val="24"/>
        </w:rPr>
        <w:drawing>
          <wp:inline distT="0" distB="0" distL="0" distR="0">
            <wp:extent cx="3352579" cy="57162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355913" cy="5721955"/>
                    </a:xfrm>
                    <a:prstGeom prst="rect">
                      <a:avLst/>
                    </a:prstGeom>
                    <a:noFill/>
                    <a:ln>
                      <a:noFill/>
                    </a:ln>
                  </pic:spPr>
                </pic:pic>
              </a:graphicData>
            </a:graphic>
          </wp:inline>
        </w:drawing>
      </w:r>
    </w:p>
    <w:p w:rsidR="0047681C" w:rsidRPr="004D1B55" w:rsidRDefault="004A511D" w:rsidP="0047681C">
      <w:pPr>
        <w:spacing w:line="480" w:lineRule="auto"/>
        <w:rPr>
          <w:rFonts w:ascii="Times New Roman" w:hAnsi="Times New Roman" w:cs="Times New Roman"/>
          <w:b/>
          <w:sz w:val="24"/>
          <w:szCs w:val="24"/>
        </w:rPr>
      </w:pPr>
      <w:r w:rsidRPr="004D1B55">
        <w:rPr>
          <w:rFonts w:ascii="Times New Roman" w:hAnsi="Times New Roman" w:cs="Times New Roman"/>
          <w:b/>
          <w:sz w:val="24"/>
          <w:szCs w:val="24"/>
        </w:rPr>
        <w:t>Scatterplot</w:t>
      </w:r>
    </w:p>
    <w:p w:rsidR="0047681C" w:rsidRDefault="004A511D" w:rsidP="004768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scatterplot of the data that has been sampled </w:t>
      </w:r>
      <w:r w:rsidR="00910B15">
        <w:rPr>
          <w:rFonts w:ascii="Times New Roman" w:hAnsi="Times New Roman" w:cs="Times New Roman"/>
          <w:sz w:val="24"/>
          <w:szCs w:val="24"/>
        </w:rPr>
        <w:t>showed whether the two variables had a linear correlation</w:t>
      </w:r>
      <w:r>
        <w:rPr>
          <w:rFonts w:ascii="Times New Roman" w:hAnsi="Times New Roman" w:cs="Times New Roman"/>
          <w:sz w:val="24"/>
          <w:szCs w:val="24"/>
        </w:rPr>
        <w:t>.  Scatterplot utilizes the distribution of data in estimating the linear line spanning acr</w:t>
      </w:r>
      <w:r w:rsidR="00127D92">
        <w:rPr>
          <w:rFonts w:ascii="Times New Roman" w:hAnsi="Times New Roman" w:cs="Times New Roman"/>
          <w:sz w:val="24"/>
          <w:szCs w:val="24"/>
        </w:rPr>
        <w:t>oss different values. T</w:t>
      </w:r>
      <w:r>
        <w:rPr>
          <w:rFonts w:ascii="Times New Roman" w:hAnsi="Times New Roman" w:cs="Times New Roman"/>
          <w:sz w:val="24"/>
          <w:szCs w:val="24"/>
        </w:rPr>
        <w:t>he scatterplot of the median listing prices</w:t>
      </w:r>
      <w:r>
        <w:rPr>
          <w:rFonts w:ascii="Times New Roman" w:hAnsi="Times New Roman" w:cs="Times New Roman"/>
          <w:sz w:val="24"/>
          <w:szCs w:val="24"/>
        </w:rPr>
        <w:t xml:space="preserve"> and median square feet have </w:t>
      </w:r>
      <w:r>
        <w:rPr>
          <w:rFonts w:ascii="Times New Roman" w:hAnsi="Times New Roman" w:cs="Times New Roman"/>
          <w:sz w:val="24"/>
          <w:szCs w:val="24"/>
        </w:rPr>
        <w:t xml:space="preserve">all been demonstrated in the figure below. </w:t>
      </w:r>
    </w:p>
    <w:p w:rsidR="0047681C" w:rsidRDefault="004A511D" w:rsidP="0047681C">
      <w:pPr>
        <w:spacing w:line="480" w:lineRule="auto"/>
        <w:jc w:val="center"/>
        <w:rPr>
          <w:rFonts w:ascii="Times New Roman" w:hAnsi="Times New Roman" w:cs="Times New Roman"/>
          <w:sz w:val="24"/>
          <w:szCs w:val="24"/>
        </w:rPr>
      </w:pPr>
      <w:r>
        <w:rPr>
          <w:noProof/>
        </w:rPr>
        <w:drawing>
          <wp:inline distT="0" distB="0" distL="0" distR="0">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7681C" w:rsidRDefault="004A511D" w:rsidP="0047681C">
      <w:pPr>
        <w:pStyle w:val="Caption"/>
        <w:jc w:val="center"/>
        <w:rPr>
          <w:rFonts w:ascii="Times New Roman" w:hAnsi="Times New Roman" w:cs="Times New Roman"/>
          <w:sz w:val="24"/>
          <w:szCs w:val="24"/>
        </w:rPr>
      </w:pPr>
      <w:r>
        <w:t xml:space="preserve">Figure </w:t>
      </w:r>
      <w:r>
        <w:fldChar w:fldCharType="begin"/>
      </w:r>
      <w:r>
        <w:instrText xml:space="preserve"> SEQ Figure \* ARABIC </w:instrText>
      </w:r>
      <w:r>
        <w:fldChar w:fldCharType="separate"/>
      </w:r>
      <w:r>
        <w:rPr>
          <w:noProof/>
        </w:rPr>
        <w:t>2</w:t>
      </w:r>
      <w:r>
        <w:rPr>
          <w:noProof/>
        </w:rPr>
        <w:fldChar w:fldCharType="end"/>
      </w:r>
      <w:r>
        <w:t>: Distribution of Median Square Feet</w:t>
      </w:r>
    </w:p>
    <w:p w:rsidR="0047681C" w:rsidRPr="004D1B55" w:rsidRDefault="004A511D" w:rsidP="0047681C">
      <w:pPr>
        <w:spacing w:line="480" w:lineRule="auto"/>
        <w:jc w:val="center"/>
        <w:rPr>
          <w:rFonts w:ascii="Times New Roman" w:hAnsi="Times New Roman" w:cs="Times New Roman"/>
          <w:b/>
          <w:sz w:val="24"/>
          <w:szCs w:val="24"/>
        </w:rPr>
      </w:pPr>
      <w:r w:rsidRPr="004D1B55">
        <w:rPr>
          <w:rFonts w:ascii="Times New Roman" w:hAnsi="Times New Roman" w:cs="Times New Roman"/>
          <w:b/>
          <w:sz w:val="24"/>
          <w:szCs w:val="24"/>
        </w:rPr>
        <w:t>Data Analysis</w:t>
      </w:r>
    </w:p>
    <w:p w:rsidR="0047681C" w:rsidRPr="004D1B55" w:rsidRDefault="004A511D" w:rsidP="0047681C">
      <w:pPr>
        <w:spacing w:line="480" w:lineRule="auto"/>
        <w:rPr>
          <w:rFonts w:ascii="Times New Roman" w:hAnsi="Times New Roman" w:cs="Times New Roman"/>
          <w:b/>
          <w:sz w:val="24"/>
          <w:szCs w:val="24"/>
        </w:rPr>
      </w:pPr>
      <w:r w:rsidRPr="004D1B55">
        <w:rPr>
          <w:rFonts w:ascii="Times New Roman" w:hAnsi="Times New Roman" w:cs="Times New Roman"/>
          <w:b/>
          <w:sz w:val="24"/>
          <w:szCs w:val="24"/>
        </w:rPr>
        <w:t>Histograms</w:t>
      </w:r>
    </w:p>
    <w:p w:rsidR="0047681C" w:rsidRDefault="004A511D" w:rsidP="0047681C">
      <w:pPr>
        <w:spacing w:line="480" w:lineRule="auto"/>
        <w:jc w:val="center"/>
        <w:rPr>
          <w:rFonts w:ascii="Times New Roman" w:hAnsi="Times New Roman" w:cs="Times New Roman"/>
          <w:sz w:val="24"/>
          <w:szCs w:val="24"/>
        </w:rPr>
      </w:pPr>
      <w:r>
        <w:rPr>
          <w:noProof/>
        </w:rPr>
        <mc:AlternateContent>
          <mc:Cho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cx1">
            <w:drawing>
              <wp:inline distT="0" distB="0" distL="0" distR="0">
                <wp:extent cx="3968750" cy="1729740"/>
                <wp:effectExtent l="0" t="0" r="12700" b="3810"/>
                <wp:docPr id="3" name="Chart 3"/>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extent cx="3968750" cy="1729740"/>
                <wp:effectExtent l="0" t="0" r="12700" b="3810"/>
                <wp:docPr id="260459199" name="Chart 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60459199" name="Chart 3"/>
                        <pic:cNvPicPr>
                          <a:picLocks noGrp="1" noRot="1" noChangeAspect="1" noMove="1" noResize="1" noEditPoints="1" noAdjustHandles="1" noChangeArrowheads="1" noChangeShapeType="1"/>
                        </pic:cNvPicPr>
                      </pic:nvPicPr>
                      <pic:blipFill>
                        <a:blip r:embed="rId12"/>
                        <a:stretch>
                          <a:fillRect/>
                        </a:stretch>
                      </pic:blipFill>
                      <pic:spPr>
                        <a:xfrm>
                          <a:off x="0" y="0"/>
                          <a:ext cx="3968750" cy="1729740"/>
                        </a:xfrm>
                        <a:prstGeom prst="rect">
                          <a:avLst/>
                        </a:prstGeom>
                      </pic:spPr>
                    </pic:pic>
                  </a:graphicData>
                </a:graphic>
              </wp:inline>
            </w:drawing>
          </mc:Fallback>
        </mc:AlternateContent>
      </w:r>
    </w:p>
    <w:p w:rsidR="0047681C" w:rsidRDefault="004A511D" w:rsidP="0047681C">
      <w:pPr>
        <w:pStyle w:val="Caption"/>
        <w:jc w:val="center"/>
        <w:rPr>
          <w:rFonts w:ascii="Times New Roman" w:hAnsi="Times New Roman" w:cs="Times New Roman"/>
          <w:sz w:val="24"/>
          <w:szCs w:val="24"/>
        </w:rPr>
      </w:pPr>
      <w:r>
        <w:t xml:space="preserve">Figure </w:t>
      </w:r>
      <w:r>
        <w:fldChar w:fldCharType="begin"/>
      </w:r>
      <w:r>
        <w:instrText xml:space="preserve"> SEQ Figure \* ARABIC </w:instrText>
      </w:r>
      <w:r>
        <w:fldChar w:fldCharType="separate"/>
      </w:r>
      <w:r>
        <w:rPr>
          <w:noProof/>
        </w:rPr>
        <w:t>3</w:t>
      </w:r>
      <w:r>
        <w:rPr>
          <w:noProof/>
        </w:rPr>
        <w:fldChar w:fldCharType="end"/>
      </w:r>
      <w:r>
        <w:rPr>
          <w:noProof/>
        </w:rPr>
        <w:t>: Distribution of median listing price</w:t>
      </w:r>
    </w:p>
    <w:p w:rsidR="0047681C" w:rsidRDefault="0047681C" w:rsidP="0047681C">
      <w:pPr>
        <w:spacing w:line="480" w:lineRule="auto"/>
        <w:jc w:val="center"/>
        <w:rPr>
          <w:rFonts w:ascii="Times New Roman" w:hAnsi="Times New Roman" w:cs="Times New Roman"/>
          <w:sz w:val="24"/>
          <w:szCs w:val="24"/>
        </w:rPr>
      </w:pPr>
    </w:p>
    <w:p w:rsidR="0047681C" w:rsidRDefault="004A511D" w:rsidP="0047681C">
      <w:pPr>
        <w:spacing w:line="480" w:lineRule="auto"/>
        <w:rPr>
          <w:rFonts w:ascii="Times New Roman" w:hAnsi="Times New Roman" w:cs="Times New Roman"/>
          <w:b/>
          <w:sz w:val="24"/>
          <w:szCs w:val="24"/>
        </w:rPr>
      </w:pPr>
      <w:r w:rsidRPr="00985F10">
        <w:rPr>
          <w:rFonts w:ascii="Times New Roman" w:hAnsi="Times New Roman" w:cs="Times New Roman"/>
          <w:b/>
          <w:sz w:val="24"/>
          <w:szCs w:val="24"/>
        </w:rPr>
        <w:t>Summary Statistics</w:t>
      </w:r>
    </w:p>
    <w:p w:rsidR="0047681C" w:rsidRPr="00985F10" w:rsidRDefault="004A511D" w:rsidP="0047681C">
      <w:pPr>
        <w:pStyle w:val="Caption"/>
        <w:keepNext/>
        <w:spacing w:line="480" w:lineRule="auto"/>
        <w:jc w:val="center"/>
      </w:pPr>
      <w:r>
        <w:t xml:space="preserve">Table </w:t>
      </w:r>
      <w:r>
        <w:fldChar w:fldCharType="begin"/>
      </w:r>
      <w:r>
        <w:instrText xml:space="preserve"> SEQ Table \* ARABIC </w:instrText>
      </w:r>
      <w:r>
        <w:fldChar w:fldCharType="separate"/>
      </w:r>
      <w:r>
        <w:rPr>
          <w:noProof/>
        </w:rPr>
        <w:t>2</w:t>
      </w:r>
      <w:r>
        <w:rPr>
          <w:noProof/>
        </w:rPr>
        <w:fldChar w:fldCharType="end"/>
      </w:r>
      <w:r>
        <w:t>: Summary statistics for the sample data</w:t>
      </w:r>
    </w:p>
    <w:p w:rsidR="0047681C" w:rsidRDefault="004A511D" w:rsidP="0047681C">
      <w:pPr>
        <w:spacing w:line="480" w:lineRule="auto"/>
        <w:jc w:val="center"/>
        <w:rPr>
          <w:rFonts w:ascii="Times New Roman" w:hAnsi="Times New Roman" w:cs="Times New Roman"/>
          <w:sz w:val="24"/>
          <w:szCs w:val="24"/>
        </w:rPr>
      </w:pPr>
      <w:r w:rsidRPr="00FA2EAE">
        <w:rPr>
          <w:noProof/>
        </w:rPr>
        <w:drawing>
          <wp:inline distT="0" distB="0" distL="0" distR="0">
            <wp:extent cx="400050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000500" cy="914400"/>
                    </a:xfrm>
                    <a:prstGeom prst="rect">
                      <a:avLst/>
                    </a:prstGeom>
                    <a:noFill/>
                    <a:ln>
                      <a:noFill/>
                    </a:ln>
                  </pic:spPr>
                </pic:pic>
              </a:graphicData>
            </a:graphic>
          </wp:inline>
        </w:drawing>
      </w:r>
    </w:p>
    <w:p w:rsidR="0047681C" w:rsidRPr="00164198" w:rsidRDefault="00132A26" w:rsidP="0047681C">
      <w:pPr>
        <w:spacing w:line="480" w:lineRule="auto"/>
        <w:rPr>
          <w:rFonts w:ascii="Times New Roman" w:hAnsi="Times New Roman" w:cs="Times New Roman"/>
          <w:b/>
          <w:sz w:val="24"/>
          <w:szCs w:val="24"/>
        </w:rPr>
      </w:pPr>
      <w:r>
        <w:rPr>
          <w:rFonts w:ascii="Times New Roman" w:hAnsi="Times New Roman" w:cs="Times New Roman"/>
          <w:b/>
          <w:sz w:val="24"/>
          <w:szCs w:val="24"/>
        </w:rPr>
        <w:t>Interpretation</w:t>
      </w:r>
    </w:p>
    <w:p w:rsidR="0047681C" w:rsidRDefault="004A511D" w:rsidP="004768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 xml:space="preserve">histogram is symmetric and bell-like in shape. The shapes indicate that the data sample of the variable is </w:t>
      </w:r>
      <w:r w:rsidR="003C7905">
        <w:rPr>
          <w:rFonts w:ascii="Times New Roman" w:hAnsi="Times New Roman" w:cs="Times New Roman"/>
          <w:sz w:val="24"/>
          <w:szCs w:val="24"/>
        </w:rPr>
        <w:t>normally</w:t>
      </w:r>
      <w:r>
        <w:rPr>
          <w:rFonts w:ascii="Times New Roman" w:hAnsi="Times New Roman" w:cs="Times New Roman"/>
          <w:sz w:val="24"/>
          <w:szCs w:val="24"/>
        </w:rPr>
        <w:t xml:space="preserve"> distributed. </w:t>
      </w:r>
      <w:r w:rsidR="0047603E">
        <w:rPr>
          <w:rFonts w:ascii="Times New Roman" w:hAnsi="Times New Roman" w:cs="Times New Roman"/>
          <w:sz w:val="24"/>
          <w:szCs w:val="24"/>
        </w:rPr>
        <w:t>M</w:t>
      </w:r>
      <w:r>
        <w:rPr>
          <w:rFonts w:ascii="Times New Roman" w:hAnsi="Times New Roman" w:cs="Times New Roman"/>
          <w:sz w:val="24"/>
          <w:szCs w:val="24"/>
        </w:rPr>
        <w:t>ost values have been placed around the middle, with just a few being seen on the distribution's left and right sides. The mean and median values in the s</w:t>
      </w:r>
      <w:r w:rsidR="0047603E">
        <w:rPr>
          <w:rFonts w:ascii="Times New Roman" w:hAnsi="Times New Roman" w:cs="Times New Roman"/>
          <w:sz w:val="24"/>
          <w:szCs w:val="24"/>
        </w:rPr>
        <w:t xml:space="preserve">quare feet also demonstrate a </w:t>
      </w:r>
      <w:r>
        <w:rPr>
          <w:rFonts w:ascii="Times New Roman" w:hAnsi="Times New Roman" w:cs="Times New Roman"/>
          <w:sz w:val="24"/>
          <w:szCs w:val="24"/>
        </w:rPr>
        <w:t>symmetric distribution as they are clos</w:t>
      </w:r>
      <w:r>
        <w:rPr>
          <w:rFonts w:ascii="Times New Roman" w:hAnsi="Times New Roman" w:cs="Times New Roman"/>
          <w:sz w:val="24"/>
          <w:szCs w:val="24"/>
        </w:rPr>
        <w:t>e</w:t>
      </w:r>
      <w:r w:rsidR="0047603E">
        <w:rPr>
          <w:rFonts w:ascii="Times New Roman" w:hAnsi="Times New Roman" w:cs="Times New Roman"/>
          <w:sz w:val="24"/>
          <w:szCs w:val="24"/>
        </w:rPr>
        <w:t xml:space="preserve"> to each other</w:t>
      </w:r>
      <w:r>
        <w:rPr>
          <w:rFonts w:ascii="Times New Roman" w:hAnsi="Times New Roman" w:cs="Times New Roman"/>
          <w:sz w:val="24"/>
          <w:szCs w:val="24"/>
        </w:rPr>
        <w:t xml:space="preserve"> with the median that is 1,848, while the mean is 1868 with a 341.9 standard deviation. </w:t>
      </w:r>
    </w:p>
    <w:p w:rsidR="0047681C" w:rsidRDefault="004A511D" w:rsidP="0047681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histogram for the median listing price is observed to have a longer right tail</w:t>
      </w:r>
      <w:r>
        <w:rPr>
          <w:rFonts w:ascii="Times New Roman" w:hAnsi="Times New Roman" w:cs="Times New Roman"/>
          <w:sz w:val="24"/>
          <w:szCs w:val="24"/>
        </w:rPr>
        <w:t>. The long trail indicat</w:t>
      </w:r>
      <w:r>
        <w:rPr>
          <w:rFonts w:ascii="Times New Roman" w:hAnsi="Times New Roman" w:cs="Times New Roman"/>
          <w:sz w:val="24"/>
          <w:szCs w:val="24"/>
        </w:rPr>
        <w:t xml:space="preserve">es that the data in the variable </w:t>
      </w:r>
      <w:r w:rsidR="00927803">
        <w:rPr>
          <w:rFonts w:ascii="Times New Roman" w:hAnsi="Times New Roman" w:cs="Times New Roman"/>
          <w:sz w:val="24"/>
          <w:szCs w:val="24"/>
        </w:rPr>
        <w:t>is skewed to the right</w:t>
      </w:r>
      <w:r>
        <w:rPr>
          <w:rFonts w:ascii="Times New Roman" w:hAnsi="Times New Roman" w:cs="Times New Roman"/>
          <w:sz w:val="24"/>
          <w:szCs w:val="24"/>
        </w:rPr>
        <w:t xml:space="preserve">. Some of the </w:t>
      </w:r>
      <w:r w:rsidR="00927803">
        <w:rPr>
          <w:rFonts w:ascii="Times New Roman" w:hAnsi="Times New Roman" w:cs="Times New Roman"/>
          <w:sz w:val="24"/>
          <w:szCs w:val="24"/>
        </w:rPr>
        <w:t>unusual values in the sample include</w:t>
      </w:r>
      <w:r>
        <w:rPr>
          <w:rFonts w:ascii="Times New Roman" w:hAnsi="Times New Roman" w:cs="Times New Roman"/>
          <w:sz w:val="24"/>
          <w:szCs w:val="24"/>
        </w:rPr>
        <w:t xml:space="preserve"> $755,142 that is pulling the mean up. Additionally, there are significant gaps from $531,542 to $7</w:t>
      </w:r>
      <w:r w:rsidR="00927803">
        <w:rPr>
          <w:rFonts w:ascii="Times New Roman" w:hAnsi="Times New Roman" w:cs="Times New Roman"/>
          <w:sz w:val="24"/>
          <w:szCs w:val="24"/>
        </w:rPr>
        <w:t>55,142. For this reason, the mean</w:t>
      </w:r>
      <w:r>
        <w:rPr>
          <w:rFonts w:ascii="Times New Roman" w:hAnsi="Times New Roman" w:cs="Times New Roman"/>
          <w:sz w:val="24"/>
          <w:szCs w:val="24"/>
        </w:rPr>
        <w:t xml:space="preserve"> automatically appears </w:t>
      </w:r>
      <w:r w:rsidR="00927803">
        <w:rPr>
          <w:rFonts w:ascii="Times New Roman" w:hAnsi="Times New Roman" w:cs="Times New Roman"/>
          <w:sz w:val="24"/>
          <w:szCs w:val="24"/>
        </w:rPr>
        <w:t>considerably more than the median of the sample</w:t>
      </w:r>
      <w:r>
        <w:rPr>
          <w:rFonts w:ascii="Times New Roman" w:hAnsi="Times New Roman" w:cs="Times New Roman"/>
          <w:sz w:val="24"/>
          <w:szCs w:val="24"/>
        </w:rPr>
        <w:t xml:space="preserve">. </w:t>
      </w:r>
    </w:p>
    <w:p w:rsidR="0047681C" w:rsidRDefault="004A511D" w:rsidP="004768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E35CAE">
        <w:rPr>
          <w:rFonts w:ascii="Times New Roman" w:hAnsi="Times New Roman" w:cs="Times New Roman"/>
          <w:sz w:val="24"/>
          <w:szCs w:val="24"/>
        </w:rPr>
        <w:t>histogram from the sample data is similar to those of the national population.</w:t>
      </w:r>
      <w:r w:rsidR="00970C9B">
        <w:rPr>
          <w:rFonts w:ascii="Times New Roman" w:hAnsi="Times New Roman" w:cs="Times New Roman"/>
          <w:sz w:val="24"/>
          <w:szCs w:val="24"/>
        </w:rPr>
        <w:t xml:space="preserve"> In the median listing price, the histogram is skewed to the right, which is also seen in the histogram for the national population.</w:t>
      </w:r>
      <w:r>
        <w:rPr>
          <w:rFonts w:ascii="Times New Roman" w:hAnsi="Times New Roman" w:cs="Times New Roman"/>
          <w:sz w:val="24"/>
          <w:szCs w:val="24"/>
        </w:rPr>
        <w:t xml:space="preserve"> This indicates that a good number of the values are present on the right side of the graph, with a few being large in an unusual way. additionally, it indicates the differences between the median and means for variables with a larger mean than the</w:t>
      </w:r>
      <w:r>
        <w:rPr>
          <w:rFonts w:ascii="Times New Roman" w:hAnsi="Times New Roman" w:cs="Times New Roman"/>
          <w:sz w:val="24"/>
          <w:szCs w:val="24"/>
        </w:rPr>
        <w:t xml:space="preserve"> median.  The medium square feet histogram i</w:t>
      </w:r>
      <w:r w:rsidR="002C0DA1">
        <w:rPr>
          <w:rFonts w:ascii="Times New Roman" w:hAnsi="Times New Roman" w:cs="Times New Roman"/>
          <w:sz w:val="24"/>
          <w:szCs w:val="24"/>
        </w:rPr>
        <w:t>n the sample data appears to have a symmetrical</w:t>
      </w:r>
      <w:r>
        <w:rPr>
          <w:rFonts w:ascii="Times New Roman" w:hAnsi="Times New Roman" w:cs="Times New Roman"/>
          <w:sz w:val="24"/>
          <w:szCs w:val="24"/>
        </w:rPr>
        <w:t xml:space="preserve"> shape, thus indicating a distribution </w:t>
      </w:r>
      <w:r w:rsidR="002C0DA1">
        <w:rPr>
          <w:rFonts w:ascii="Times New Roman" w:hAnsi="Times New Roman" w:cs="Times New Roman"/>
          <w:sz w:val="24"/>
          <w:szCs w:val="24"/>
        </w:rPr>
        <w:t>that is normal</w:t>
      </w:r>
      <w:r>
        <w:rPr>
          <w:rFonts w:ascii="Times New Roman" w:hAnsi="Times New Roman" w:cs="Times New Roman"/>
          <w:sz w:val="24"/>
          <w:szCs w:val="24"/>
        </w:rPr>
        <w:t xml:space="preserve">. The median and mean for the median square feet variable are close to one another with </w:t>
      </w:r>
      <w:r w:rsidR="008A4D0F">
        <w:rPr>
          <w:rFonts w:ascii="Times New Roman" w:hAnsi="Times New Roman" w:cs="Times New Roman"/>
          <w:sz w:val="24"/>
          <w:szCs w:val="24"/>
        </w:rPr>
        <w:t>no difference from the national data.</w:t>
      </w:r>
    </w:p>
    <w:p w:rsidR="0047681C" w:rsidRPr="00985F10" w:rsidRDefault="004A511D" w:rsidP="0047681C">
      <w:pPr>
        <w:spacing w:line="480" w:lineRule="auto"/>
        <w:jc w:val="center"/>
        <w:rPr>
          <w:rFonts w:ascii="Times New Roman" w:hAnsi="Times New Roman" w:cs="Times New Roman"/>
          <w:b/>
          <w:sz w:val="24"/>
          <w:szCs w:val="24"/>
        </w:rPr>
      </w:pPr>
      <w:r w:rsidRPr="00985F10">
        <w:rPr>
          <w:rFonts w:ascii="Times New Roman" w:hAnsi="Times New Roman" w:cs="Times New Roman"/>
          <w:b/>
          <w:sz w:val="24"/>
          <w:szCs w:val="24"/>
        </w:rPr>
        <w:t>Regression Model</w:t>
      </w:r>
    </w:p>
    <w:p w:rsidR="0047681C" w:rsidRPr="00985F10" w:rsidRDefault="004A511D" w:rsidP="0047681C">
      <w:pPr>
        <w:spacing w:line="480" w:lineRule="auto"/>
        <w:rPr>
          <w:rFonts w:ascii="Times New Roman" w:hAnsi="Times New Roman" w:cs="Times New Roman"/>
          <w:b/>
          <w:sz w:val="24"/>
          <w:szCs w:val="24"/>
        </w:rPr>
      </w:pPr>
      <w:r w:rsidRPr="00985F10">
        <w:rPr>
          <w:rFonts w:ascii="Times New Roman" w:hAnsi="Times New Roman" w:cs="Times New Roman"/>
          <w:b/>
          <w:sz w:val="24"/>
          <w:szCs w:val="24"/>
        </w:rPr>
        <w:t>Scatterplot</w:t>
      </w:r>
    </w:p>
    <w:p w:rsidR="0047681C" w:rsidRDefault="00AF7D4A" w:rsidP="00AF7D4A">
      <w:pPr>
        <w:spacing w:line="480" w:lineRule="auto"/>
        <w:jc w:val="center"/>
        <w:rPr>
          <w:rFonts w:ascii="Times New Roman" w:hAnsi="Times New Roman" w:cs="Times New Roman"/>
          <w:sz w:val="24"/>
          <w:szCs w:val="24"/>
        </w:rPr>
      </w:pPr>
      <w:r>
        <w:rPr>
          <w:noProof/>
        </w:rPr>
        <w:drawing>
          <wp:inline distT="0" distB="0" distL="0" distR="0" wp14:anchorId="717996B4" wp14:editId="6AD3D06F">
            <wp:extent cx="4328014" cy="2686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35289" cy="2690565"/>
                    </a:xfrm>
                    <a:prstGeom prst="rect">
                      <a:avLst/>
                    </a:prstGeom>
                  </pic:spPr>
                </pic:pic>
              </a:graphicData>
            </a:graphic>
          </wp:inline>
        </w:drawing>
      </w:r>
    </w:p>
    <w:p w:rsidR="00CA3ADF" w:rsidRDefault="004A511D" w:rsidP="004768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the scatterplot demonstrated above, the regression model is not recommended to develop the sample data utilized. </w:t>
      </w:r>
      <w:r>
        <w:rPr>
          <w:rFonts w:ascii="Times New Roman" w:hAnsi="Times New Roman" w:cs="Times New Roman"/>
          <w:sz w:val="24"/>
          <w:szCs w:val="24"/>
        </w:rPr>
        <w:t xml:space="preserve">The </w:t>
      </w:r>
      <w:r w:rsidR="00E54B62">
        <w:rPr>
          <w:rFonts w:ascii="Times New Roman" w:hAnsi="Times New Roman" w:cs="Times New Roman"/>
          <w:sz w:val="24"/>
          <w:szCs w:val="24"/>
        </w:rPr>
        <w:t xml:space="preserve">relationship between the </w:t>
      </w:r>
      <w:r>
        <w:rPr>
          <w:rFonts w:ascii="Times New Roman" w:hAnsi="Times New Roman" w:cs="Times New Roman"/>
          <w:sz w:val="24"/>
          <w:szCs w:val="24"/>
        </w:rPr>
        <w:t>two variables observed from the sca</w:t>
      </w:r>
      <w:r w:rsidR="00222491">
        <w:rPr>
          <w:rFonts w:ascii="Times New Roman" w:hAnsi="Times New Roman" w:cs="Times New Roman"/>
          <w:sz w:val="24"/>
          <w:szCs w:val="24"/>
        </w:rPr>
        <w:t xml:space="preserve">tterplot above is positive </w:t>
      </w:r>
      <w:r>
        <w:rPr>
          <w:rFonts w:ascii="Times New Roman" w:hAnsi="Times New Roman" w:cs="Times New Roman"/>
          <w:sz w:val="24"/>
          <w:szCs w:val="24"/>
        </w:rPr>
        <w:t>with an increase in the median square feet, leading to the rise in th</w:t>
      </w:r>
      <w:r>
        <w:rPr>
          <w:rFonts w:ascii="Times New Roman" w:hAnsi="Times New Roman" w:cs="Times New Roman"/>
          <w:sz w:val="24"/>
          <w:szCs w:val="24"/>
        </w:rPr>
        <w:t xml:space="preserve">e </w:t>
      </w:r>
      <w:r w:rsidR="00222491">
        <w:rPr>
          <w:rFonts w:ascii="Times New Roman" w:hAnsi="Times New Roman" w:cs="Times New Roman"/>
          <w:sz w:val="24"/>
          <w:szCs w:val="24"/>
        </w:rPr>
        <w:t>median listing price</w:t>
      </w:r>
      <w:r>
        <w:rPr>
          <w:rFonts w:ascii="Times New Roman" w:hAnsi="Times New Roman" w:cs="Times New Roman"/>
          <w:sz w:val="24"/>
          <w:szCs w:val="24"/>
        </w:rPr>
        <w:t xml:space="preserve">. </w:t>
      </w:r>
      <w:r w:rsidR="00CA02EA">
        <w:rPr>
          <w:rFonts w:ascii="Times New Roman" w:hAnsi="Times New Roman" w:cs="Times New Roman"/>
          <w:sz w:val="24"/>
          <w:szCs w:val="24"/>
        </w:rPr>
        <w:t xml:space="preserve">This can be </w:t>
      </w:r>
      <w:r>
        <w:rPr>
          <w:rFonts w:ascii="Times New Roman" w:hAnsi="Times New Roman" w:cs="Times New Roman"/>
          <w:sz w:val="24"/>
          <w:szCs w:val="24"/>
        </w:rPr>
        <w:t>inferred from positive slope</w:t>
      </w:r>
      <w:r>
        <w:rPr>
          <w:rFonts w:ascii="Times New Roman" w:hAnsi="Times New Roman" w:cs="Times New Roman"/>
          <w:sz w:val="24"/>
          <w:szCs w:val="24"/>
        </w:rPr>
        <w:t>. However, as observed in the small value of coefficient determination (R</w:t>
      </w:r>
      <w:r>
        <w:rPr>
          <w:rFonts w:ascii="Times New Roman" w:hAnsi="Times New Roman" w:cs="Times New Roman"/>
          <w:sz w:val="24"/>
          <w:szCs w:val="24"/>
          <w:vertAlign w:val="superscript"/>
        </w:rPr>
        <w:t>2</w:t>
      </w:r>
      <w:r w:rsidR="004C36DA">
        <w:rPr>
          <w:rFonts w:ascii="Times New Roman" w:hAnsi="Times New Roman" w:cs="Times New Roman"/>
          <w:sz w:val="24"/>
          <w:szCs w:val="24"/>
        </w:rPr>
        <w:t>), the correlation</w:t>
      </w:r>
      <w:r>
        <w:rPr>
          <w:rFonts w:ascii="Times New Roman" w:hAnsi="Times New Roman" w:cs="Times New Roman"/>
          <w:sz w:val="24"/>
          <w:szCs w:val="24"/>
        </w:rPr>
        <w:t xml:space="preserve"> is weak, w</w:t>
      </w:r>
      <w:r w:rsidR="004C36DA">
        <w:rPr>
          <w:rFonts w:ascii="Times New Roman" w:hAnsi="Times New Roman" w:cs="Times New Roman"/>
          <w:sz w:val="24"/>
          <w:szCs w:val="24"/>
        </w:rPr>
        <w:t>hich is about 0.175</w:t>
      </w:r>
      <w:r w:rsidR="00306D29">
        <w:rPr>
          <w:rFonts w:ascii="Times New Roman" w:hAnsi="Times New Roman" w:cs="Times New Roman"/>
          <w:sz w:val="24"/>
          <w:szCs w:val="24"/>
        </w:rPr>
        <w:t>0 or 17.5</w:t>
      </w:r>
      <w:r w:rsidR="004C36DA">
        <w:rPr>
          <w:rFonts w:ascii="Times New Roman" w:hAnsi="Times New Roman" w:cs="Times New Roman"/>
          <w:sz w:val="24"/>
          <w:szCs w:val="24"/>
        </w:rPr>
        <w:t xml:space="preserve">. The weak </w:t>
      </w:r>
      <w:r w:rsidR="00CA3ADF">
        <w:rPr>
          <w:rFonts w:ascii="Times New Roman" w:hAnsi="Times New Roman" w:cs="Times New Roman"/>
          <w:sz w:val="24"/>
          <w:szCs w:val="24"/>
        </w:rPr>
        <w:t>correlation results from the outliers in the sample data. The correlation could be strengthened by removing the outliers, which will give the sample data a more linear pattern and a steeper slope. This will also promote the reliability of the regression model.</w:t>
      </w:r>
    </w:p>
    <w:p w:rsidR="0047681C" w:rsidRDefault="004A511D" w:rsidP="0047681C">
      <w:pPr>
        <w:spacing w:line="480" w:lineRule="auto"/>
        <w:ind w:firstLine="720"/>
        <w:rPr>
          <w:rFonts w:ascii="Times New Roman" w:eastAsiaTheme="minorEastAsia" w:hAnsi="Times New Roman" w:cs="Times New Roman"/>
          <w:sz w:val="24"/>
          <w:szCs w:val="24"/>
        </w:rPr>
      </w:pPr>
      <w:r>
        <w:rPr>
          <w:rFonts w:ascii="Times New Roman" w:hAnsi="Times New Roman" w:cs="Times New Roman"/>
          <w:sz w:val="24"/>
          <w:szCs w:val="24"/>
        </w:rPr>
        <w:t>Correlation of coefficient can b</w:t>
      </w:r>
      <w:r w:rsidR="00E62C8A">
        <w:rPr>
          <w:rFonts w:ascii="Times New Roman" w:hAnsi="Times New Roman" w:cs="Times New Roman"/>
          <w:sz w:val="24"/>
          <w:szCs w:val="24"/>
        </w:rPr>
        <w:t>e obtained by first taking the</w:t>
      </w:r>
      <w:r>
        <w:rPr>
          <w:rFonts w:ascii="Times New Roman" w:hAnsi="Times New Roman" w:cs="Times New Roman"/>
          <w:sz w:val="24"/>
          <w:szCs w:val="24"/>
        </w:rPr>
        <w:t xml:space="preserve"> square root</w:t>
      </w:r>
      <w:r w:rsidR="00E62C8A">
        <w:rPr>
          <w:rFonts w:ascii="Times New Roman" w:hAnsi="Times New Roman" w:cs="Times New Roman"/>
          <w:sz w:val="24"/>
          <w:szCs w:val="24"/>
        </w:rPr>
        <w:t xml:space="preserve"> of </w:t>
      </w:r>
      <w:r>
        <w:rPr>
          <w:rFonts w:ascii="Times New Roman" w:hAnsi="Times New Roman" w:cs="Times New Roman"/>
          <w:sz w:val="24"/>
          <w:szCs w:val="24"/>
        </w:rPr>
        <w:t xml:space="preserv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i.e., </w:t>
      </w:r>
      <m:oMath>
        <m:rad>
          <m:radPr>
            <m:degHide m:val="1"/>
            <m:ctrlPr>
              <w:rPr>
                <w:rFonts w:ascii="Cambria Math" w:hAnsi="Cambria Math" w:cs="Times New Roman"/>
                <w:i/>
                <w:sz w:val="24"/>
                <w:szCs w:val="24"/>
              </w:rPr>
            </m:ctrlPr>
          </m:radPr>
          <m:deg/>
          <m:e>
            <m:r>
              <w:rPr>
                <w:rFonts w:ascii="Cambria Math" w:hAnsi="Cambria Math" w:cs="Times New Roman"/>
                <w:sz w:val="24"/>
                <w:szCs w:val="24"/>
              </w:rPr>
              <m:t>0.175</m:t>
            </m:r>
            <m:r>
              <w:rPr>
                <w:rFonts w:ascii="Cambria Math" w:hAnsi="Cambria Math" w:cs="Times New Roman"/>
                <w:sz w:val="24"/>
                <w:szCs w:val="24"/>
              </w:rPr>
              <m:t>0</m:t>
            </m:r>
          </m:e>
        </m:rad>
      </m:oMath>
      <w:r>
        <w:rPr>
          <w:rFonts w:ascii="Times New Roman" w:eastAsiaTheme="minorEastAsia" w:hAnsi="Times New Roman" w:cs="Times New Roman"/>
          <w:sz w:val="24"/>
          <w:szCs w:val="24"/>
        </w:rPr>
        <w:t>, wh</w:t>
      </w:r>
      <w:r w:rsidR="00306D29">
        <w:rPr>
          <w:rFonts w:ascii="Times New Roman" w:eastAsiaTheme="minorEastAsia" w:hAnsi="Times New Roman" w:cs="Times New Roman"/>
          <w:sz w:val="24"/>
          <w:szCs w:val="24"/>
        </w:rPr>
        <w:t>ich is 0.418</w:t>
      </w:r>
      <w:r w:rsidR="00DB0903">
        <w:rPr>
          <w:rFonts w:ascii="Times New Roman" w:eastAsiaTheme="minorEastAsia" w:hAnsi="Times New Roman" w:cs="Times New Roman"/>
          <w:sz w:val="24"/>
          <w:szCs w:val="24"/>
        </w:rPr>
        <w:t>. When the correlation of coefficient is positive,</w:t>
      </w:r>
      <w:r>
        <w:rPr>
          <w:rFonts w:ascii="Times New Roman" w:eastAsiaTheme="minorEastAsia" w:hAnsi="Times New Roman" w:cs="Times New Roman"/>
          <w:sz w:val="24"/>
          <w:szCs w:val="24"/>
        </w:rPr>
        <w:t xml:space="preserve"> it indicates an increase in </w:t>
      </w:r>
      <w:r w:rsidR="00E62C8A">
        <w:rPr>
          <w:rFonts w:ascii="Times New Roman" w:eastAsiaTheme="minorEastAsia" w:hAnsi="Times New Roman" w:cs="Times New Roman"/>
          <w:sz w:val="24"/>
          <w:szCs w:val="24"/>
        </w:rPr>
        <w:t xml:space="preserve">the median square feet would facilitate a rise </w:t>
      </w:r>
      <w:r>
        <w:rPr>
          <w:rFonts w:ascii="Times New Roman" w:eastAsiaTheme="minorEastAsia" w:hAnsi="Times New Roman" w:cs="Times New Roman"/>
          <w:sz w:val="24"/>
          <w:szCs w:val="24"/>
        </w:rPr>
        <w:t>in</w:t>
      </w:r>
      <w:r w:rsidR="00E62C8A">
        <w:rPr>
          <w:rFonts w:ascii="Times New Roman" w:eastAsiaTheme="minorEastAsia" w:hAnsi="Times New Roman" w:cs="Times New Roman"/>
          <w:sz w:val="24"/>
          <w:szCs w:val="24"/>
        </w:rPr>
        <w:t xml:space="preserve"> the </w:t>
      </w:r>
      <w:r>
        <w:rPr>
          <w:rFonts w:ascii="Times New Roman" w:eastAsiaTheme="minorEastAsia" w:hAnsi="Times New Roman" w:cs="Times New Roman"/>
          <w:sz w:val="24"/>
          <w:szCs w:val="24"/>
        </w:rPr>
        <w:t xml:space="preserve">median listing price. </w:t>
      </w:r>
    </w:p>
    <w:p w:rsidR="0047681C" w:rsidRPr="00C65477" w:rsidRDefault="004A511D" w:rsidP="0047681C">
      <w:pPr>
        <w:spacing w:line="480" w:lineRule="auto"/>
        <w:rPr>
          <w:rFonts w:ascii="Times New Roman" w:eastAsiaTheme="minorEastAsia" w:hAnsi="Times New Roman" w:cs="Times New Roman"/>
          <w:b/>
          <w:sz w:val="24"/>
          <w:szCs w:val="24"/>
        </w:rPr>
      </w:pPr>
      <w:r w:rsidRPr="00C65477">
        <w:rPr>
          <w:rFonts w:ascii="Times New Roman" w:eastAsiaTheme="minorEastAsia" w:hAnsi="Times New Roman" w:cs="Times New Roman"/>
          <w:b/>
          <w:sz w:val="24"/>
          <w:szCs w:val="24"/>
        </w:rPr>
        <w:t xml:space="preserve">Line </w:t>
      </w:r>
      <w:r w:rsidRPr="00C65477">
        <w:rPr>
          <w:rFonts w:ascii="Times New Roman" w:eastAsiaTheme="minorEastAsia" w:hAnsi="Times New Roman" w:cs="Times New Roman"/>
          <w:b/>
          <w:sz w:val="24"/>
          <w:szCs w:val="24"/>
        </w:rPr>
        <w:t>of Best Fit</w:t>
      </w:r>
    </w:p>
    <w:p w:rsidR="0047681C" w:rsidRDefault="004A511D" w:rsidP="0047681C">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model's </w:t>
      </w:r>
      <w:r w:rsidR="00306D29">
        <w:rPr>
          <w:rFonts w:ascii="Times New Roman" w:eastAsiaTheme="minorEastAsia" w:hAnsi="Times New Roman" w:cs="Times New Roman"/>
          <w:sz w:val="24"/>
          <w:szCs w:val="24"/>
        </w:rPr>
        <w:t>regression equation is y = 157.3</w:t>
      </w:r>
      <w:r>
        <w:rPr>
          <w:rFonts w:ascii="Times New Roman" w:eastAsiaTheme="minorEastAsia" w:hAnsi="Times New Roman" w:cs="Times New Roman"/>
          <w:sz w:val="24"/>
          <w:szCs w:val="24"/>
        </w:rPr>
        <w:t>x – 4188.</w:t>
      </w:r>
      <w:r w:rsidR="00306D29">
        <w:rPr>
          <w:rFonts w:ascii="Times New Roman" w:eastAsiaTheme="minorEastAsia" w:hAnsi="Times New Roman" w:cs="Times New Roman"/>
          <w:sz w:val="24"/>
          <w:szCs w:val="24"/>
        </w:rPr>
        <w:t xml:space="preserve"> I</w:t>
      </w:r>
      <w:r>
        <w:rPr>
          <w:rFonts w:ascii="Times New Roman" w:eastAsiaTheme="minorEastAsia" w:hAnsi="Times New Roman" w:cs="Times New Roman"/>
          <w:sz w:val="24"/>
          <w:szCs w:val="24"/>
        </w:rPr>
        <w:t>n this rega</w:t>
      </w:r>
      <w:r w:rsidR="00306D29">
        <w:rPr>
          <w:rFonts w:ascii="Times New Roman" w:eastAsiaTheme="minorEastAsia" w:hAnsi="Times New Roman" w:cs="Times New Roman"/>
          <w:sz w:val="24"/>
          <w:szCs w:val="24"/>
        </w:rPr>
        <w:t xml:space="preserve">rd, the equation demonstrates that an </w:t>
      </w:r>
      <w:r>
        <w:rPr>
          <w:rFonts w:ascii="Times New Roman" w:eastAsiaTheme="minorEastAsia" w:hAnsi="Times New Roman" w:cs="Times New Roman"/>
          <w:sz w:val="24"/>
          <w:szCs w:val="24"/>
        </w:rPr>
        <w:t xml:space="preserve">increase in the x variable </w:t>
      </w:r>
      <w:r w:rsidR="00306D29">
        <w:rPr>
          <w:rFonts w:ascii="Times New Roman" w:eastAsiaTheme="minorEastAsia" w:hAnsi="Times New Roman" w:cs="Times New Roman"/>
          <w:sz w:val="24"/>
          <w:szCs w:val="24"/>
        </w:rPr>
        <w:t>increases the y</w:t>
      </w:r>
      <w:r>
        <w:rPr>
          <w:rFonts w:ascii="Times New Roman" w:eastAsiaTheme="minorEastAsia" w:hAnsi="Times New Roman" w:cs="Times New Roman"/>
          <w:sz w:val="24"/>
          <w:szCs w:val="24"/>
        </w:rPr>
        <w:t xml:space="preserve"> variable (median </w:t>
      </w:r>
      <w:r w:rsidR="00306D29">
        <w:rPr>
          <w:rFonts w:ascii="Times New Roman" w:eastAsiaTheme="minorEastAsia" w:hAnsi="Times New Roman" w:cs="Times New Roman"/>
          <w:sz w:val="24"/>
          <w:szCs w:val="24"/>
        </w:rPr>
        <w:t>listing price) by at least 157.3</w:t>
      </w:r>
      <w:r>
        <w:rPr>
          <w:rFonts w:ascii="Times New Roman" w:eastAsiaTheme="minorEastAsia" w:hAnsi="Times New Roman" w:cs="Times New Roman"/>
          <w:sz w:val="24"/>
          <w:szCs w:val="24"/>
        </w:rPr>
        <w:t xml:space="preserve"> times. In this case, the v</w:t>
      </w:r>
      <w:r>
        <w:rPr>
          <w:rFonts w:ascii="Times New Roman" w:eastAsiaTheme="minorEastAsia" w:hAnsi="Times New Roman" w:cs="Times New Roman"/>
          <w:sz w:val="24"/>
          <w:szCs w:val="24"/>
        </w:rPr>
        <w:t>alue of the intercept is also the value</w:t>
      </w:r>
      <w:r w:rsidR="00306D29">
        <w:rPr>
          <w:rFonts w:ascii="Times New Roman" w:eastAsiaTheme="minorEastAsia" w:hAnsi="Times New Roman" w:cs="Times New Roman"/>
          <w:sz w:val="24"/>
          <w:szCs w:val="24"/>
        </w:rPr>
        <w:t xml:space="preserve"> of bare land</w:t>
      </w:r>
      <w:r>
        <w:rPr>
          <w:rFonts w:ascii="Times New Roman" w:eastAsiaTheme="minorEastAsia" w:hAnsi="Times New Roman" w:cs="Times New Roman"/>
          <w:sz w:val="24"/>
          <w:szCs w:val="24"/>
        </w:rPr>
        <w:t>. The regression equation is then supported by an R</w:t>
      </w:r>
      <w:r>
        <w:rPr>
          <w:rFonts w:ascii="Times New Roman" w:eastAsiaTheme="minorEastAsia" w:hAnsi="Times New Roman" w:cs="Times New Roman"/>
          <w:sz w:val="24"/>
          <w:szCs w:val="24"/>
          <w:vertAlign w:val="superscript"/>
        </w:rPr>
        <w:t xml:space="preserve">2 </w:t>
      </w:r>
      <w:r w:rsidRPr="00306D29">
        <w:rPr>
          <w:rFonts w:ascii="Times New Roman" w:eastAsiaTheme="minorEastAsia" w:hAnsi="Times New Roman" w:cs="Times New Roman"/>
          <w:sz w:val="24"/>
          <w:szCs w:val="24"/>
        </w:rPr>
        <w:t>value of 0.175</w:t>
      </w:r>
      <w:r w:rsidR="00306D29">
        <w:rPr>
          <w:rFonts w:ascii="Times New Roman" w:eastAsiaTheme="minorEastAsia" w:hAnsi="Times New Roman" w:cs="Times New Roman"/>
          <w:sz w:val="24"/>
          <w:szCs w:val="24"/>
        </w:rPr>
        <w:t>0</w:t>
      </w:r>
      <w:r>
        <w:rPr>
          <w:rFonts w:ascii="Times New Roman" w:hAnsi="Times New Roman" w:cs="Times New Roman"/>
          <w:sz w:val="24"/>
          <w:szCs w:val="24"/>
        </w:rPr>
        <w:t xml:space="preserve">. The regression equation </w:t>
      </w:r>
      <w:r>
        <w:rPr>
          <w:rFonts w:ascii="Times New Roman" w:hAnsi="Times New Roman" w:cs="Times New Roman"/>
          <w:sz w:val="24"/>
          <w:szCs w:val="24"/>
        </w:rPr>
        <w:t>be utilized in predi</w:t>
      </w:r>
      <w:r w:rsidR="00AD2F44">
        <w:rPr>
          <w:rFonts w:ascii="Times New Roman" w:hAnsi="Times New Roman" w:cs="Times New Roman"/>
          <w:sz w:val="24"/>
          <w:szCs w:val="24"/>
        </w:rPr>
        <w:t>cting the median listing prices of a home when its square feet are known</w:t>
      </w:r>
      <w:r>
        <w:rPr>
          <w:rFonts w:ascii="Times New Roman" w:hAnsi="Times New Roman" w:cs="Times New Roman"/>
          <w:sz w:val="24"/>
          <w:szCs w:val="24"/>
        </w:rPr>
        <w:t xml:space="preserve">. </w:t>
      </w:r>
      <w:r w:rsidR="00C70578">
        <w:rPr>
          <w:rFonts w:ascii="Times New Roman" w:hAnsi="Times New Roman" w:cs="Times New Roman"/>
          <w:sz w:val="24"/>
          <w:szCs w:val="24"/>
        </w:rPr>
        <w:t>F</w:t>
      </w:r>
      <w:r>
        <w:rPr>
          <w:rFonts w:ascii="Times New Roman" w:hAnsi="Times New Roman" w:cs="Times New Roman"/>
          <w:sz w:val="24"/>
          <w:szCs w:val="24"/>
        </w:rPr>
        <w:t xml:space="preserve">or instance, </w:t>
      </w:r>
      <w:r w:rsidR="00C70578">
        <w:rPr>
          <w:rFonts w:ascii="Times New Roman" w:hAnsi="Times New Roman" w:cs="Times New Roman"/>
          <w:sz w:val="24"/>
          <w:szCs w:val="24"/>
        </w:rPr>
        <w:t xml:space="preserve">in </w:t>
      </w:r>
      <w:r>
        <w:rPr>
          <w:rFonts w:ascii="Times New Roman" w:hAnsi="Times New Roman" w:cs="Times New Roman"/>
          <w:sz w:val="24"/>
          <w:szCs w:val="24"/>
        </w:rPr>
        <w:t>a situation wher</w:t>
      </w:r>
      <w:r w:rsidR="00C70578">
        <w:rPr>
          <w:rFonts w:ascii="Times New Roman" w:hAnsi="Times New Roman" w:cs="Times New Roman"/>
          <w:sz w:val="24"/>
          <w:szCs w:val="24"/>
        </w:rPr>
        <w:t>e the house is 1500 square feet, t</w:t>
      </w:r>
      <w:r>
        <w:rPr>
          <w:rFonts w:ascii="Times New Roman" w:hAnsi="Times New Roman" w:cs="Times New Roman"/>
          <w:sz w:val="24"/>
          <w:szCs w:val="24"/>
        </w:rPr>
        <w:t xml:space="preserve">o obtain the listing price, the square feet will </w:t>
      </w:r>
      <w:r>
        <w:rPr>
          <w:rFonts w:ascii="Times New Roman" w:hAnsi="Times New Roman" w:cs="Times New Roman"/>
          <w:sz w:val="24"/>
          <w:szCs w:val="24"/>
        </w:rPr>
        <w:t xml:space="preserve">replace </w:t>
      </w:r>
      <w:r w:rsidR="00C70578">
        <w:rPr>
          <w:rFonts w:ascii="Times New Roman" w:hAnsi="Times New Roman" w:cs="Times New Roman"/>
          <w:sz w:val="24"/>
          <w:szCs w:val="24"/>
        </w:rPr>
        <w:t xml:space="preserve">x in the regression equation. This will appear as follows: </w:t>
      </w:r>
      <w:r w:rsidR="00C70578">
        <w:rPr>
          <w:rFonts w:ascii="Times New Roman" w:eastAsiaTheme="minorEastAsia" w:hAnsi="Times New Roman" w:cs="Times New Roman"/>
          <w:sz w:val="24"/>
          <w:szCs w:val="24"/>
        </w:rPr>
        <w:t>y = 157.3 (1500) – 418</w:t>
      </w:r>
      <w:r>
        <w:rPr>
          <w:rFonts w:ascii="Times New Roman" w:eastAsiaTheme="minorEastAsia" w:hAnsi="Times New Roman" w:cs="Times New Roman"/>
          <w:sz w:val="24"/>
          <w:szCs w:val="24"/>
        </w:rPr>
        <w:t>8, which will give a listing price of $23</w:t>
      </w:r>
      <w:r w:rsidR="00C70578">
        <w:rPr>
          <w:rFonts w:ascii="Times New Roman" w:eastAsiaTheme="minorEastAsia" w:hAnsi="Times New Roman" w:cs="Times New Roman"/>
          <w:sz w:val="24"/>
          <w:szCs w:val="24"/>
        </w:rPr>
        <w:t>1,76</w:t>
      </w:r>
      <w:r>
        <w:rPr>
          <w:rFonts w:ascii="Times New Roman" w:eastAsiaTheme="minorEastAsia" w:hAnsi="Times New Roman" w:cs="Times New Roman"/>
          <w:sz w:val="24"/>
          <w:szCs w:val="24"/>
        </w:rPr>
        <w:t xml:space="preserve">2. </w:t>
      </w:r>
    </w:p>
    <w:p w:rsidR="0047681C" w:rsidRPr="00C65477" w:rsidRDefault="004A511D" w:rsidP="0047681C">
      <w:pPr>
        <w:spacing w:line="480" w:lineRule="auto"/>
        <w:jc w:val="center"/>
        <w:rPr>
          <w:rFonts w:ascii="Times New Roman" w:eastAsiaTheme="minorEastAsia" w:hAnsi="Times New Roman" w:cs="Times New Roman"/>
          <w:b/>
          <w:sz w:val="24"/>
          <w:szCs w:val="24"/>
        </w:rPr>
      </w:pPr>
      <w:r w:rsidRPr="00C65477">
        <w:rPr>
          <w:rFonts w:ascii="Times New Roman" w:eastAsiaTheme="minorEastAsia" w:hAnsi="Times New Roman" w:cs="Times New Roman"/>
          <w:b/>
          <w:sz w:val="24"/>
          <w:szCs w:val="24"/>
        </w:rPr>
        <w:t>Conclusion</w:t>
      </w:r>
    </w:p>
    <w:p w:rsidR="00F8348C" w:rsidRPr="00C9174E" w:rsidRDefault="004A511D" w:rsidP="00771C5C">
      <w:pPr>
        <w:spacing w:line="480" w:lineRule="auto"/>
        <w:ind w:firstLine="720"/>
        <w:rPr>
          <w:rFonts w:ascii="Times New Roman" w:hAnsi="Times New Roman" w:cs="Times New Roman"/>
          <w:sz w:val="24"/>
          <w:szCs w:val="24"/>
        </w:rPr>
      </w:pPr>
      <w:r>
        <w:rPr>
          <w:rFonts w:ascii="Times New Roman" w:eastAsiaTheme="minorEastAsia" w:hAnsi="Times New Roman" w:cs="Times New Roman"/>
          <w:sz w:val="24"/>
          <w:szCs w:val="24"/>
        </w:rPr>
        <w:t>The median square listing</w:t>
      </w:r>
      <w:r w:rsidR="00932EB9">
        <w:rPr>
          <w:rFonts w:ascii="Times New Roman" w:eastAsiaTheme="minorEastAsia" w:hAnsi="Times New Roman" w:cs="Times New Roman"/>
          <w:sz w:val="24"/>
          <w:szCs w:val="24"/>
        </w:rPr>
        <w:t xml:space="preserve"> price and square feet had weak correlation. Therefore, the model may not be used as the primary basis for valuing homes; other factors ought to be considered.</w:t>
      </w:r>
      <w:r w:rsidR="00DD11DE">
        <w:rPr>
          <w:rFonts w:ascii="Times New Roman" w:eastAsiaTheme="minorEastAsia" w:hAnsi="Times New Roman" w:cs="Times New Roman"/>
          <w:sz w:val="24"/>
          <w:szCs w:val="24"/>
        </w:rPr>
        <w:t xml:space="preserve"> These results negate the expectation that the square feet of the house would predict the listing price. Modifications of the model such as removing the outliers in the data could make the regression model stronger and more reliable.</w:t>
      </w:r>
      <w:r w:rsidR="00494074">
        <w:rPr>
          <w:rFonts w:ascii="Times New Roman" w:eastAsiaTheme="minorEastAsia" w:hAnsi="Times New Roman" w:cs="Times New Roman"/>
          <w:sz w:val="24"/>
          <w:szCs w:val="24"/>
        </w:rPr>
        <w:t xml:space="preserve"> It would also be imperative to pose a follow up question in the model such as: Are there other factors that affect the median listing price of homes.</w:t>
      </w:r>
      <w:r>
        <w:rPr>
          <w:rFonts w:ascii="Times New Roman" w:eastAsiaTheme="minorEastAsia" w:hAnsi="Times New Roman" w:cs="Times New Roman"/>
          <w:sz w:val="24"/>
          <w:szCs w:val="24"/>
        </w:rPr>
        <w:t xml:space="preserve"> </w:t>
      </w:r>
    </w:p>
    <w:p w:rsidR="00F8348C" w:rsidRPr="00C9174E" w:rsidRDefault="00F8348C" w:rsidP="00C9174E">
      <w:pPr>
        <w:spacing w:line="480" w:lineRule="auto"/>
        <w:rPr>
          <w:rFonts w:ascii="Times New Roman" w:hAnsi="Times New Roman" w:cs="Times New Roman"/>
          <w:sz w:val="24"/>
          <w:szCs w:val="24"/>
        </w:rPr>
      </w:pPr>
    </w:p>
    <w:sectPr w:rsidR="00F8348C" w:rsidRPr="00C9174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A511D">
      <w:pPr>
        <w:spacing w:after="0" w:line="240" w:lineRule="auto"/>
      </w:pPr>
      <w:r>
        <w:separator/>
      </w:r>
    </w:p>
  </w:endnote>
  <w:endnote w:type="continuationSeparator" w:id="0">
    <w:p w:rsidR="00000000" w:rsidRDefault="004A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A511D">
      <w:pPr>
        <w:spacing w:after="0" w:line="240" w:lineRule="auto"/>
      </w:pPr>
      <w:r>
        <w:separator/>
      </w:r>
    </w:p>
  </w:footnote>
  <w:footnote w:type="continuationSeparator" w:id="0">
    <w:p w:rsidR="00000000" w:rsidRDefault="004A5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DD4" w:rsidRDefault="004A511D">
    <w:pPr>
      <w:pBdr>
        <w:top w:val="nil"/>
        <w:left w:val="nil"/>
        <w:bottom w:val="nil"/>
        <w:right w:val="nil"/>
        <w:between w:val="nil"/>
      </w:pBdr>
      <w:tabs>
        <w:tab w:val="center" w:pos="4680"/>
        <w:tab w:val="right" w:pos="9360"/>
      </w:tabs>
      <w:spacing w:after="0" w:line="240" w:lineRule="auto"/>
      <w:jc w:val="both"/>
      <w:rPr>
        <w:color w:val="000000"/>
      </w:rPr>
    </w:pPr>
    <w:r>
      <w:rPr>
        <w:rFonts w:ascii="Times New Roman" w:eastAsia="Times New Roman" w:hAnsi="Times New Roman" w:cs="Times New Roman"/>
        <w:color w:val="000000"/>
        <w:sz w:val="24"/>
        <w:szCs w:val="24"/>
      </w:rPr>
      <w:t xml:space="preserve">Selling Price </w:t>
    </w:r>
    <w:r w:rsidR="00787F07">
      <w:rPr>
        <w:rFonts w:ascii="Times New Roman" w:eastAsia="Times New Roman" w:hAnsi="Times New Roman" w:cs="Times New Roman"/>
        <w:color w:val="000000"/>
        <w:sz w:val="24"/>
        <w:szCs w:val="24"/>
      </w:rPr>
      <w:t>and National Market</w:t>
    </w:r>
    <w:r>
      <w:rPr>
        <w:rFonts w:ascii="Times New Roman" w:eastAsia="Times New Roman" w:hAnsi="Times New Roman" w:cs="Times New Roman"/>
        <w:color w:val="000000"/>
        <w:sz w:val="24"/>
        <w:szCs w:val="24"/>
      </w:rPr>
      <w:t xml:space="preserve"> Analysis for D.M. Pan National Real Estate Company</w:t>
    </w:r>
    <w:r>
      <w:rPr>
        <w:color w:val="000000"/>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280" w:rsidRPr="00FB0280" w:rsidRDefault="004A511D">
    <w:pPr>
      <w:pStyle w:val="Header"/>
      <w:jc w:val="right"/>
      <w:rPr>
        <w:rFonts w:ascii="Times New Roman" w:hAnsi="Times New Roman" w:cs="Times New Roman"/>
        <w:sz w:val="24"/>
        <w:szCs w:val="24"/>
      </w:rPr>
    </w:pPr>
    <w:r>
      <w:rPr>
        <w:rFonts w:ascii="Times New Roman" w:eastAsia="Times New Roman" w:hAnsi="Times New Roman" w:cs="Times New Roman"/>
        <w:color w:val="000000"/>
        <w:sz w:val="24"/>
        <w:szCs w:val="24"/>
      </w:rPr>
      <w:t>Selling</w:t>
    </w:r>
    <w:r>
      <w:rPr>
        <w:rFonts w:ascii="Times New Roman" w:eastAsia="Times New Roman" w:hAnsi="Times New Roman" w:cs="Times New Roman"/>
        <w:color w:val="000000"/>
        <w:sz w:val="24"/>
        <w:szCs w:val="24"/>
      </w:rPr>
      <w:t xml:space="preserve"> Price and National Market Analysis for D.M. Pan National Real Estate Company</w:t>
    </w:r>
    <w:r w:rsidRPr="00FB0280">
      <w:rPr>
        <w:rFonts w:ascii="Times New Roman" w:hAnsi="Times New Roman" w:cs="Times New Roman"/>
        <w:sz w:val="24"/>
        <w:szCs w:val="24"/>
      </w:rPr>
      <w:t xml:space="preserve"> </w:t>
    </w:r>
    <w:r>
      <w:rPr>
        <w:rFonts w:ascii="Times New Roman" w:hAnsi="Times New Roman" w:cs="Times New Roman"/>
        <w:sz w:val="24"/>
        <w:szCs w:val="24"/>
      </w:rPr>
      <w:tab/>
    </w:r>
    <w:sdt>
      <w:sdtPr>
        <w:rPr>
          <w:rFonts w:ascii="Times New Roman" w:hAnsi="Times New Roman" w:cs="Times New Roman"/>
          <w:sz w:val="24"/>
          <w:szCs w:val="24"/>
        </w:rPr>
        <w:id w:val="-1315403394"/>
        <w:docPartObj>
          <w:docPartGallery w:val="Page Numbers (Top of Page)"/>
          <w:docPartUnique/>
        </w:docPartObj>
      </w:sdtPr>
      <w:sdtEndPr>
        <w:rPr>
          <w:noProof/>
        </w:rPr>
      </w:sdtEndPr>
      <w:sdtContent>
        <w:r w:rsidRPr="00FB0280">
          <w:rPr>
            <w:rFonts w:ascii="Times New Roman" w:hAnsi="Times New Roman" w:cs="Times New Roman"/>
            <w:sz w:val="24"/>
            <w:szCs w:val="24"/>
          </w:rPr>
          <w:fldChar w:fldCharType="begin"/>
        </w:r>
        <w:r w:rsidRPr="00FB0280">
          <w:rPr>
            <w:rFonts w:ascii="Times New Roman" w:hAnsi="Times New Roman" w:cs="Times New Roman"/>
            <w:sz w:val="24"/>
            <w:szCs w:val="24"/>
          </w:rPr>
          <w:instrText xml:space="preserve"> PAGE   \* MERGEFORMAT </w:instrText>
        </w:r>
        <w:r w:rsidRPr="00FB0280">
          <w:rPr>
            <w:rFonts w:ascii="Times New Roman" w:hAnsi="Times New Roman" w:cs="Times New Roman"/>
            <w:sz w:val="24"/>
            <w:szCs w:val="24"/>
          </w:rPr>
          <w:fldChar w:fldCharType="separate"/>
        </w:r>
        <w:r>
          <w:rPr>
            <w:rFonts w:ascii="Times New Roman" w:hAnsi="Times New Roman" w:cs="Times New Roman"/>
            <w:noProof/>
            <w:sz w:val="24"/>
            <w:szCs w:val="24"/>
          </w:rPr>
          <w:t>7</w:t>
        </w:r>
        <w:r w:rsidRPr="00FB0280">
          <w:rPr>
            <w:rFonts w:ascii="Times New Roman" w:hAnsi="Times New Roman" w:cs="Times New Roman"/>
            <w:noProof/>
            <w:sz w:val="24"/>
            <w:szCs w:val="24"/>
          </w:rPr>
          <w:fldChar w:fldCharType="end"/>
        </w:r>
      </w:sdtContent>
    </w:sdt>
  </w:p>
  <w:p w:rsidR="00FB0280" w:rsidRDefault="00FB02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06EDA"/>
    <w:multiLevelType w:val="multilevel"/>
    <w:tmpl w:val="F5CE99E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8C"/>
    <w:rsid w:val="000008C9"/>
    <w:rsid w:val="000157B6"/>
    <w:rsid w:val="0004049C"/>
    <w:rsid w:val="00077142"/>
    <w:rsid w:val="000859DB"/>
    <w:rsid w:val="000E453F"/>
    <w:rsid w:val="000F2D33"/>
    <w:rsid w:val="000F50A5"/>
    <w:rsid w:val="0012372B"/>
    <w:rsid w:val="00127D92"/>
    <w:rsid w:val="00130C95"/>
    <w:rsid w:val="001310CC"/>
    <w:rsid w:val="00132A26"/>
    <w:rsid w:val="00164198"/>
    <w:rsid w:val="001C5729"/>
    <w:rsid w:val="001C7A9C"/>
    <w:rsid w:val="0020259D"/>
    <w:rsid w:val="0021231D"/>
    <w:rsid w:val="002152ED"/>
    <w:rsid w:val="00222491"/>
    <w:rsid w:val="002274D4"/>
    <w:rsid w:val="002462F8"/>
    <w:rsid w:val="00267DB5"/>
    <w:rsid w:val="0027202B"/>
    <w:rsid w:val="002A3504"/>
    <w:rsid w:val="002C0DA1"/>
    <w:rsid w:val="002D5975"/>
    <w:rsid w:val="002E033E"/>
    <w:rsid w:val="002F2D9A"/>
    <w:rsid w:val="002F56B0"/>
    <w:rsid w:val="00306D29"/>
    <w:rsid w:val="00332B65"/>
    <w:rsid w:val="0034470F"/>
    <w:rsid w:val="00347437"/>
    <w:rsid w:val="003746E9"/>
    <w:rsid w:val="0037705B"/>
    <w:rsid w:val="00392C5A"/>
    <w:rsid w:val="00393F10"/>
    <w:rsid w:val="003C7905"/>
    <w:rsid w:val="003D088D"/>
    <w:rsid w:val="003D3D1E"/>
    <w:rsid w:val="003D488B"/>
    <w:rsid w:val="003E5690"/>
    <w:rsid w:val="0044293D"/>
    <w:rsid w:val="00454652"/>
    <w:rsid w:val="0047603E"/>
    <w:rsid w:val="0047681C"/>
    <w:rsid w:val="00482BCE"/>
    <w:rsid w:val="00482C6D"/>
    <w:rsid w:val="00484894"/>
    <w:rsid w:val="00494074"/>
    <w:rsid w:val="004945AE"/>
    <w:rsid w:val="00497AB2"/>
    <w:rsid w:val="004A511D"/>
    <w:rsid w:val="004C36DA"/>
    <w:rsid w:val="004C7AFC"/>
    <w:rsid w:val="004D1B55"/>
    <w:rsid w:val="004D3B83"/>
    <w:rsid w:val="004F2DD6"/>
    <w:rsid w:val="00513504"/>
    <w:rsid w:val="00563CFE"/>
    <w:rsid w:val="00570F76"/>
    <w:rsid w:val="005B23F5"/>
    <w:rsid w:val="005B52D0"/>
    <w:rsid w:val="005F6FED"/>
    <w:rsid w:val="0060072F"/>
    <w:rsid w:val="00623C42"/>
    <w:rsid w:val="00626BE7"/>
    <w:rsid w:val="0064132A"/>
    <w:rsid w:val="00653724"/>
    <w:rsid w:val="00653D5F"/>
    <w:rsid w:val="00680004"/>
    <w:rsid w:val="00694CC1"/>
    <w:rsid w:val="006E1F43"/>
    <w:rsid w:val="00734D4B"/>
    <w:rsid w:val="007658A3"/>
    <w:rsid w:val="00771C5C"/>
    <w:rsid w:val="00781DD4"/>
    <w:rsid w:val="007867B1"/>
    <w:rsid w:val="00787F07"/>
    <w:rsid w:val="007C2B46"/>
    <w:rsid w:val="007F1261"/>
    <w:rsid w:val="00813011"/>
    <w:rsid w:val="00821893"/>
    <w:rsid w:val="00822176"/>
    <w:rsid w:val="00824A4B"/>
    <w:rsid w:val="00835FC5"/>
    <w:rsid w:val="00847A4E"/>
    <w:rsid w:val="008661D8"/>
    <w:rsid w:val="0087459E"/>
    <w:rsid w:val="00875325"/>
    <w:rsid w:val="008A4D0F"/>
    <w:rsid w:val="008A68EF"/>
    <w:rsid w:val="008E0E4A"/>
    <w:rsid w:val="008E20BF"/>
    <w:rsid w:val="008E59B5"/>
    <w:rsid w:val="008F3976"/>
    <w:rsid w:val="00910B15"/>
    <w:rsid w:val="009204A8"/>
    <w:rsid w:val="00927803"/>
    <w:rsid w:val="00932EB9"/>
    <w:rsid w:val="00935288"/>
    <w:rsid w:val="00970C9B"/>
    <w:rsid w:val="00985F10"/>
    <w:rsid w:val="009A5A61"/>
    <w:rsid w:val="009B69A7"/>
    <w:rsid w:val="009C4520"/>
    <w:rsid w:val="009E01C4"/>
    <w:rsid w:val="009F17D6"/>
    <w:rsid w:val="009F1DB5"/>
    <w:rsid w:val="00A060CA"/>
    <w:rsid w:val="00A0694F"/>
    <w:rsid w:val="00A23A09"/>
    <w:rsid w:val="00A36DE6"/>
    <w:rsid w:val="00A40C57"/>
    <w:rsid w:val="00A42831"/>
    <w:rsid w:val="00A46E39"/>
    <w:rsid w:val="00A55293"/>
    <w:rsid w:val="00A8497E"/>
    <w:rsid w:val="00A85D43"/>
    <w:rsid w:val="00A93308"/>
    <w:rsid w:val="00A96E9E"/>
    <w:rsid w:val="00AA091E"/>
    <w:rsid w:val="00AC7F73"/>
    <w:rsid w:val="00AD2F44"/>
    <w:rsid w:val="00AE275F"/>
    <w:rsid w:val="00AF7D4A"/>
    <w:rsid w:val="00B054A6"/>
    <w:rsid w:val="00B20AA6"/>
    <w:rsid w:val="00B228DC"/>
    <w:rsid w:val="00B31A4B"/>
    <w:rsid w:val="00B52153"/>
    <w:rsid w:val="00B55C02"/>
    <w:rsid w:val="00B80880"/>
    <w:rsid w:val="00BB218F"/>
    <w:rsid w:val="00C21655"/>
    <w:rsid w:val="00C65477"/>
    <w:rsid w:val="00C66210"/>
    <w:rsid w:val="00C70578"/>
    <w:rsid w:val="00C9174E"/>
    <w:rsid w:val="00CA02EA"/>
    <w:rsid w:val="00CA3ADF"/>
    <w:rsid w:val="00CC3CD2"/>
    <w:rsid w:val="00D00A19"/>
    <w:rsid w:val="00D041FF"/>
    <w:rsid w:val="00D04E8C"/>
    <w:rsid w:val="00D065A1"/>
    <w:rsid w:val="00D2685A"/>
    <w:rsid w:val="00D4682D"/>
    <w:rsid w:val="00D64055"/>
    <w:rsid w:val="00D93A96"/>
    <w:rsid w:val="00D96CA4"/>
    <w:rsid w:val="00DB0903"/>
    <w:rsid w:val="00DB2C68"/>
    <w:rsid w:val="00DB532E"/>
    <w:rsid w:val="00DD11DE"/>
    <w:rsid w:val="00DD49F3"/>
    <w:rsid w:val="00E01291"/>
    <w:rsid w:val="00E040B2"/>
    <w:rsid w:val="00E35CAE"/>
    <w:rsid w:val="00E45D9E"/>
    <w:rsid w:val="00E47A43"/>
    <w:rsid w:val="00E54B62"/>
    <w:rsid w:val="00E62C8A"/>
    <w:rsid w:val="00E81CBE"/>
    <w:rsid w:val="00EA2FFA"/>
    <w:rsid w:val="00EA5F44"/>
    <w:rsid w:val="00ED434A"/>
    <w:rsid w:val="00F04CA9"/>
    <w:rsid w:val="00F22F59"/>
    <w:rsid w:val="00F3346B"/>
    <w:rsid w:val="00F7416B"/>
    <w:rsid w:val="00F75F61"/>
    <w:rsid w:val="00F821C8"/>
    <w:rsid w:val="00F8348C"/>
    <w:rsid w:val="00F95C08"/>
    <w:rsid w:val="00FA2EAE"/>
    <w:rsid w:val="00FB0280"/>
    <w:rsid w:val="00FC0570"/>
    <w:rsid w:val="00FC7112"/>
    <w:rsid w:val="00FD3B5F"/>
    <w:rsid w:val="00FE6F75"/>
    <w:rsid w:val="00FE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350C"/>
  <w15:chartTrackingRefBased/>
  <w15:docId w15:val="{389BBD81-1F8B-4315-A123-A52445D6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1DD4"/>
    <w:pPr>
      <w:spacing w:before="2040" w:after="0" w:line="480" w:lineRule="auto"/>
      <w:jc w:val="center"/>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F2D33"/>
    <w:rPr>
      <w:b/>
      <w:bCs/>
    </w:rPr>
  </w:style>
  <w:style w:type="paragraph" w:styleId="Header">
    <w:name w:val="header"/>
    <w:basedOn w:val="Normal"/>
    <w:link w:val="HeaderChar"/>
    <w:uiPriority w:val="99"/>
    <w:unhideWhenUsed/>
    <w:rsid w:val="00FB0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280"/>
  </w:style>
  <w:style w:type="paragraph" w:styleId="Footer">
    <w:name w:val="footer"/>
    <w:basedOn w:val="Normal"/>
    <w:link w:val="FooterChar"/>
    <w:uiPriority w:val="99"/>
    <w:unhideWhenUsed/>
    <w:rsid w:val="00FB0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280"/>
  </w:style>
  <w:style w:type="paragraph" w:styleId="Caption">
    <w:name w:val="caption"/>
    <w:basedOn w:val="Normal"/>
    <w:next w:val="Normal"/>
    <w:uiPriority w:val="35"/>
    <w:unhideWhenUsed/>
    <w:qFormat/>
    <w:rsid w:val="00FB0280"/>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781DD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30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4/relationships/chartEx" Target="charts/chartEx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MAT%20240%20Real%20Estate%20County%20Data%20(2).xlsx" TargetMode="External"/><Relationship Id="rId2" Type="http://schemas.microsoft.com/office/2011/relationships/chartColorStyle" Target="colors1.xml"/><Relationship Id="rId1" Type="http://schemas.microsoft.com/office/2011/relationships/chartStyle" Target="style1.xml"/></Relationships>
</file>

<file path=word/charts/_rels/chartEx1.xml.rels><?xml version="1.0" encoding="UTF-8" standalone="yes"?>
<Relationships xmlns="http://schemas.openxmlformats.org/package/2006/relationships"><Relationship Id="rId3" Type="http://schemas.microsoft.com/office/2011/relationships/chartStyle" Target="chart/style2.xml"/><Relationship Id="rId2" Type="http://schemas.microsoft.com/office/2011/relationships/chartColorStyle" Target="chart/colors2.xml"/><Relationship Id="rId1" Type="http://schemas.openxmlformats.org/officeDocument/2006/relationships/oleObject" Target="file:///C:\Users\HP\Downloads\MAT%20240%20Real%20Estate%20County%20Data%20(2).xlsx" TargetMode="External"/></Relationships>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cs:seriesAxis>
  <cs:seriesLine>
    <cs:lnRef idx="0"/>
    <cs:fillRef idx="0"/>
    <cs:effectRef idx="0"/>
    <cs:fontRef idx="minor">
      <a:schemeClr val="tx1"/>
    </cs:fontRef>
    <cs:spPr>
      <a:ln w="9525">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wall>
</cs:chartStyle>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Median listing price vs. Median square feet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'[MAT 240 Real Estate County Data (2).xlsx]Sheet2'!$B$1</c:f>
              <c:strCache>
                <c:ptCount val="1"/>
                <c:pt idx="0">
                  <c:v>median listing price</c:v>
                </c:pt>
              </c:strCache>
            </c:strRef>
          </c:tx>
          <c:spPr>
            <a:ln w="19050" cap="rnd">
              <a:noFill/>
              <a:round/>
            </a:ln>
            <a:effectLst/>
          </c:spPr>
          <c:marker>
            <c:symbol val="circle"/>
            <c:size val="5"/>
            <c:spPr>
              <a:solidFill>
                <a:schemeClr val="accent1"/>
              </a:solidFill>
              <a:ln w="9525">
                <a:solidFill>
                  <a:schemeClr val="accent1"/>
                </a:solidFill>
              </a:ln>
              <a:effectLst/>
            </c:spPr>
          </c:marker>
          <c:xVal>
            <c:numRef>
              <c:f>'[MAT 240 Real Estate County Data (2).xlsx]Sheet2'!$A$2:$A$51</c:f>
              <c:numCache>
                <c:formatCode>0</c:formatCode>
                <c:ptCount val="50"/>
                <c:pt idx="0">
                  <c:v>1588.2738094166668</c:v>
                </c:pt>
                <c:pt idx="1">
                  <c:v>1719.6547618333334</c:v>
                </c:pt>
                <c:pt idx="2">
                  <c:v>2181.4226189999999</c:v>
                </c:pt>
                <c:pt idx="3">
                  <c:v>1470.8333334166666</c:v>
                </c:pt>
                <c:pt idx="4">
                  <c:v>1574.2202381666666</c:v>
                </c:pt>
                <c:pt idx="5">
                  <c:v>1983.66071425</c:v>
                </c:pt>
                <c:pt idx="6">
                  <c:v>2050.9345238333331</c:v>
                </c:pt>
                <c:pt idx="7">
                  <c:v>1175.83928575</c:v>
                </c:pt>
                <c:pt idx="8">
                  <c:v>2179.1607143333335</c:v>
                </c:pt>
                <c:pt idx="9">
                  <c:v>1861.8095238333333</c:v>
                </c:pt>
                <c:pt idx="10">
                  <c:v>1817.1249999166666</c:v>
                </c:pt>
                <c:pt idx="11">
                  <c:v>2605.1488094166666</c:v>
                </c:pt>
                <c:pt idx="12">
                  <c:v>1635.8869048333333</c:v>
                </c:pt>
                <c:pt idx="13">
                  <c:v>1714.8333332499999</c:v>
                </c:pt>
                <c:pt idx="14">
                  <c:v>2000.5</c:v>
                </c:pt>
                <c:pt idx="15">
                  <c:v>2201.0297619166663</c:v>
                </c:pt>
                <c:pt idx="16">
                  <c:v>1403.5416666666667</c:v>
                </c:pt>
                <c:pt idx="17">
                  <c:v>1643.9940475833334</c:v>
                </c:pt>
                <c:pt idx="18">
                  <c:v>2361.1726190833338</c:v>
                </c:pt>
                <c:pt idx="19">
                  <c:v>1676.3809523333332</c:v>
                </c:pt>
                <c:pt idx="20">
                  <c:v>2459.2321429166668</c:v>
                </c:pt>
                <c:pt idx="21">
                  <c:v>1633.6547620000001</c:v>
                </c:pt>
                <c:pt idx="22">
                  <c:v>1700.4702379999999</c:v>
                </c:pt>
                <c:pt idx="23">
                  <c:v>2387.9285715000001</c:v>
                </c:pt>
                <c:pt idx="24">
                  <c:v>1685.1011905000003</c:v>
                </c:pt>
                <c:pt idx="25">
                  <c:v>2282.5238095</c:v>
                </c:pt>
                <c:pt idx="26">
                  <c:v>1936.4047619166668</c:v>
                </c:pt>
                <c:pt idx="27">
                  <c:v>2328.8333333333335</c:v>
                </c:pt>
                <c:pt idx="28">
                  <c:v>1791.5833334166666</c:v>
                </c:pt>
                <c:pt idx="29">
                  <c:v>1581.1190476666668</c:v>
                </c:pt>
                <c:pt idx="30">
                  <c:v>1961.125</c:v>
                </c:pt>
                <c:pt idx="31">
                  <c:v>1596.6130953333334</c:v>
                </c:pt>
                <c:pt idx="32">
                  <c:v>1990.9404761666665</c:v>
                </c:pt>
                <c:pt idx="33">
                  <c:v>1028.6666666916667</c:v>
                </c:pt>
                <c:pt idx="34">
                  <c:v>2660.6488095</c:v>
                </c:pt>
                <c:pt idx="35">
                  <c:v>1816.2023808333333</c:v>
                </c:pt>
                <c:pt idx="36">
                  <c:v>2241.7142856666665</c:v>
                </c:pt>
                <c:pt idx="37">
                  <c:v>1448.4523810000001</c:v>
                </c:pt>
                <c:pt idx="38">
                  <c:v>1914.6369048333333</c:v>
                </c:pt>
                <c:pt idx="39">
                  <c:v>1900.8690476666668</c:v>
                </c:pt>
                <c:pt idx="40">
                  <c:v>1918.6130951666667</c:v>
                </c:pt>
                <c:pt idx="41">
                  <c:v>2000.0714285000001</c:v>
                </c:pt>
                <c:pt idx="42">
                  <c:v>1503.0238096666665</c:v>
                </c:pt>
                <c:pt idx="43">
                  <c:v>1895.1011904999998</c:v>
                </c:pt>
                <c:pt idx="44">
                  <c:v>1715.3809524166666</c:v>
                </c:pt>
                <c:pt idx="45">
                  <c:v>1700.4702379999999</c:v>
                </c:pt>
                <c:pt idx="46">
                  <c:v>2179.4702380833337</c:v>
                </c:pt>
                <c:pt idx="47">
                  <c:v>1833.5595238333333</c:v>
                </c:pt>
                <c:pt idx="48">
                  <c:v>1561.0476190000002</c:v>
                </c:pt>
                <c:pt idx="49">
                  <c:v>1894.5476191666667</c:v>
                </c:pt>
              </c:numCache>
            </c:numRef>
          </c:xVal>
          <c:yVal>
            <c:numRef>
              <c:f>'[MAT 240 Real Estate County Data (2).xlsx]Sheet2'!$B$2:$B$51</c:f>
              <c:numCache>
                <c:formatCode>"$"#,##0</c:formatCode>
                <c:ptCount val="50"/>
                <c:pt idx="0">
                  <c:v>202147.02381666668</c:v>
                </c:pt>
                <c:pt idx="1">
                  <c:v>226137.32143333333</c:v>
                </c:pt>
                <c:pt idx="2">
                  <c:v>289845.94642499997</c:v>
                </c:pt>
                <c:pt idx="3">
                  <c:v>122454.16666666667</c:v>
                </c:pt>
                <c:pt idx="4">
                  <c:v>136922.01190000001</c:v>
                </c:pt>
                <c:pt idx="5">
                  <c:v>290111.90476666664</c:v>
                </c:pt>
                <c:pt idx="6">
                  <c:v>171311.60714166667</c:v>
                </c:pt>
                <c:pt idx="7">
                  <c:v>239475.803575</c:v>
                </c:pt>
                <c:pt idx="8">
                  <c:v>248359.52381666668</c:v>
                </c:pt>
                <c:pt idx="9">
                  <c:v>271549.40475833329</c:v>
                </c:pt>
                <c:pt idx="10">
                  <c:v>388485.78571666667</c:v>
                </c:pt>
                <c:pt idx="11">
                  <c:v>454103.33333333331</c:v>
                </c:pt>
                <c:pt idx="12">
                  <c:v>223946.375</c:v>
                </c:pt>
                <c:pt idx="13">
                  <c:v>416395.2202416666</c:v>
                </c:pt>
                <c:pt idx="14">
                  <c:v>366694.64285833325</c:v>
                </c:pt>
                <c:pt idx="15">
                  <c:v>436486.08928333333</c:v>
                </c:pt>
                <c:pt idx="16">
                  <c:v>462345.23809166666</c:v>
                </c:pt>
                <c:pt idx="17">
                  <c:v>204132.73809166669</c:v>
                </c:pt>
                <c:pt idx="18">
                  <c:v>370130.54761666665</c:v>
                </c:pt>
                <c:pt idx="19">
                  <c:v>236347.61903333335</c:v>
                </c:pt>
                <c:pt idx="20">
                  <c:v>332789.08332500001</c:v>
                </c:pt>
                <c:pt idx="21">
                  <c:v>286468.83928333333</c:v>
                </c:pt>
                <c:pt idx="22">
                  <c:v>226118.45238333335</c:v>
                </c:pt>
                <c:pt idx="23">
                  <c:v>265779.05951666669</c:v>
                </c:pt>
                <c:pt idx="24">
                  <c:v>234475.55356666667</c:v>
                </c:pt>
                <c:pt idx="25">
                  <c:v>337998.47619166668</c:v>
                </c:pt>
                <c:pt idx="26">
                  <c:v>254321.66666666666</c:v>
                </c:pt>
                <c:pt idx="27">
                  <c:v>321960.95237500005</c:v>
                </c:pt>
                <c:pt idx="28">
                  <c:v>173248.80952500002</c:v>
                </c:pt>
                <c:pt idx="29">
                  <c:v>135286.90476666667</c:v>
                </c:pt>
                <c:pt idx="30">
                  <c:v>241068.75</c:v>
                </c:pt>
                <c:pt idx="31">
                  <c:v>130292.47023333334</c:v>
                </c:pt>
                <c:pt idx="32">
                  <c:v>343106.66071666667</c:v>
                </c:pt>
                <c:pt idx="33">
                  <c:v>254825.31547499998</c:v>
                </c:pt>
                <c:pt idx="34">
                  <c:v>446208.24405000004</c:v>
                </c:pt>
                <c:pt idx="35">
                  <c:v>531541.66665833339</c:v>
                </c:pt>
                <c:pt idx="36">
                  <c:v>485857.14285833336</c:v>
                </c:pt>
                <c:pt idx="37">
                  <c:v>153397.61904166665</c:v>
                </c:pt>
                <c:pt idx="38">
                  <c:v>420752.33928333333</c:v>
                </c:pt>
                <c:pt idx="39">
                  <c:v>388032.91665833333</c:v>
                </c:pt>
                <c:pt idx="40">
                  <c:v>464947.19642499997</c:v>
                </c:pt>
                <c:pt idx="41">
                  <c:v>240437</c:v>
                </c:pt>
                <c:pt idx="42">
                  <c:v>175552.14286666666</c:v>
                </c:pt>
                <c:pt idx="43">
                  <c:v>755142.26191666676</c:v>
                </c:pt>
                <c:pt idx="44">
                  <c:v>109258.92856666667</c:v>
                </c:pt>
                <c:pt idx="45">
                  <c:v>226118.45238333335</c:v>
                </c:pt>
                <c:pt idx="46">
                  <c:v>296254.67856666667</c:v>
                </c:pt>
                <c:pt idx="47">
                  <c:v>154704.76190833331</c:v>
                </c:pt>
                <c:pt idx="48">
                  <c:v>126260.02975833334</c:v>
                </c:pt>
                <c:pt idx="49">
                  <c:v>231072.79761666665</c:v>
                </c:pt>
              </c:numCache>
            </c:numRef>
          </c:yVal>
          <c:smooth val="0"/>
          <c:extLst>
            <c:ext xmlns:c16="http://schemas.microsoft.com/office/drawing/2014/chart" uri="{C3380CC4-5D6E-409C-BE32-E72D297353CC}">
              <c16:uniqueId val="{00000000-A0F0-46F3-8D53-4BDEE6E7813C}"/>
            </c:ext>
          </c:extLst>
        </c:ser>
        <c:dLbls>
          <c:showLegendKey val="0"/>
          <c:showVal val="0"/>
          <c:showCatName val="0"/>
          <c:showSerName val="0"/>
          <c:showPercent val="0"/>
          <c:showBubbleSize val="0"/>
        </c:dLbls>
        <c:axId val="870449440"/>
        <c:axId val="870449024"/>
      </c:scatterChart>
      <c:valAx>
        <c:axId val="870449440"/>
        <c:scaling>
          <c:orientation val="minMax"/>
        </c:scaling>
        <c:delete val="0"/>
        <c:axPos val="b"/>
        <c:majorGridlines>
          <c:spPr>
            <a:ln w="9525">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Median square feet</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0449024"/>
        <c:crosses val="autoZero"/>
        <c:crossBetween val="midCat"/>
      </c:valAx>
      <c:valAx>
        <c:axId val="870449024"/>
        <c:scaling>
          <c:orientation val="minMax"/>
        </c:scaling>
        <c:delete val="0"/>
        <c:axPos val="l"/>
        <c:majorGridlines>
          <c:spPr>
            <a:ln w="9525">
              <a:solidFill>
                <a:schemeClr val="accent2">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Median listing price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0449440"/>
        <c:crosses val="autoZero"/>
        <c:crossBetween val="midCat"/>
      </c:valAx>
      <c:spPr>
        <a:solidFill>
          <a:srgbClr val="FFFF00"/>
        </a:solid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cx="http://schemas.microsoft.com/office/drawing/2014/chartex" xmlns:a="http://schemas.openxmlformats.org/drawingml/2006/main" xmlns:r="http://schemas.openxmlformats.org/officeDocument/2006/relationships">
  <cx:chartData>
    <cx:externalData r:id="rId1" cx:autoUpdate="0"/>
    <cx:data id="0">
      <cx:numDim type="val">
        <cx:f>'[MAT 240 Real Estate County Data (2).xlsx]Sheet2'!$A$2:$A$51</cx:f>
        <cx:lvl ptCount="50" formatCode="0">
          <cx:pt idx="0">1588.27380941667</cx:pt>
          <cx:pt idx="1">1719.65476183333</cx:pt>
          <cx:pt idx="2">2181.422619</cx:pt>
          <cx:pt idx="3">1470.83333341667</cx:pt>
          <cx:pt idx="4">1574.22023816667</cx:pt>
          <cx:pt idx="5">1983.66071425</cx:pt>
          <cx:pt idx="6">2050.93452383333</cx:pt>
          <cx:pt idx="7">1175.83928575</cx:pt>
          <cx:pt idx="8">2179.16071433333</cx:pt>
          <cx:pt idx="9">1861.80952383333</cx:pt>
          <cx:pt idx="10">1817.12499991667</cx:pt>
          <cx:pt idx="11">2605.14880941667</cx:pt>
          <cx:pt idx="12">1635.88690483333</cx:pt>
          <cx:pt idx="13">1714.83333325</cx:pt>
          <cx:pt idx="14">2000.5</cx:pt>
          <cx:pt idx="15">2201.02976191667</cx:pt>
          <cx:pt idx="16">1403.54166666667</cx:pt>
          <cx:pt idx="17">1643.99404758333</cx:pt>
          <cx:pt idx="18">2361.17261908333</cx:pt>
          <cx:pt idx="19">1676.38095233333</cx:pt>
          <cx:pt idx="20">2459.23214291667</cx:pt>
          <cx:pt idx="21">1633.654762</cx:pt>
          <cx:pt idx="22">1700.470238</cx:pt>
          <cx:pt idx="23">2387.9285715</cx:pt>
          <cx:pt idx="24">1685.1011905</cx:pt>
          <cx:pt idx="25">2282.5238095</cx:pt>
          <cx:pt idx="26">1936.40476191667</cx:pt>
          <cx:pt idx="27">2328.83333333333</cx:pt>
          <cx:pt idx="28">1791.58333341667</cx:pt>
          <cx:pt idx="29">1581.11904766667</cx:pt>
          <cx:pt idx="30">1961.125</cx:pt>
          <cx:pt idx="31">1596.61309533333</cx:pt>
          <cx:pt idx="32">1990.94047616667</cx:pt>
          <cx:pt idx="33">1028.66666669167</cx:pt>
          <cx:pt idx="34">2660.6488095</cx:pt>
          <cx:pt idx="35">1816.20238083333</cx:pt>
          <cx:pt idx="36">2241.71428566667</cx:pt>
          <cx:pt idx="37">1448.452381</cx:pt>
          <cx:pt idx="38">1914.63690483333</cx:pt>
          <cx:pt idx="39">1900.86904766667</cx:pt>
          <cx:pt idx="40">1918.61309516667</cx:pt>
          <cx:pt idx="41">2000.0714285</cx:pt>
          <cx:pt idx="42">1503.02380966667</cx:pt>
          <cx:pt idx="43">1895.1011905</cx:pt>
          <cx:pt idx="44">1715.38095241667</cx:pt>
          <cx:pt idx="45">1700.470238</cx:pt>
          <cx:pt idx="46">2179.47023808333</cx:pt>
          <cx:pt idx="47">1833.55952383333</cx:pt>
          <cx:pt idx="48">1561.047619</cx:pt>
          <cx:pt idx="49">1894.54761916667</cx:pt>
        </cx:lvl>
      </cx:numDim>
    </cx:data>
  </cx:chartData>
  <cx:chart>
    <cx:title>
      <cx:tx>
        <cx:rich>
          <a:bodyPr spcFirstLastPara="1" vertOverflow="ellipsis" wrap="square" lIns="0" tIns="0" rIns="0" bIns="0" anchor="ctr" anchorCtr="1"/>
          <a:lstStyle/>
          <a:p>
            <a:pPr algn="ctr">
              <a:defRPr/>
            </a:pPr>
            <a:r>
              <a:rPr lang="en-US"/>
              <a:t>Histogram of Median Square feet</a:t>
            </a:r>
          </a:p>
        </cx:rich>
      </cx:tx>
    </cx:title>
    <cx:plotArea>
      <cx:plotAreaRegion>
        <cx:plotSurface>
          <cx:spPr>
            <a:solidFill>
              <a:schemeClr val="tx2"/>
            </a:solidFill>
          </cx:spPr>
        </cx:plotSurface>
        <cx:series layoutId="clusteredColumn" uniqueId="{E55D2201-7951-420D-AC18-87E03BFE1986}">
          <cx:tx>
            <cx:txData>
              <cx:f>'[MAT 240 Real Estate County Data (2).xlsx]Sheet2'!$A$1</cx:f>
              <cx:v/>
            </cx:txData>
          </cx:tx>
          <cx:dataId val="0"/>
          <cx:layoutPr>
            <cx:binning intervalClosed="r"/>
          </cx:layoutPr>
        </cx:series>
      </cx:plotAreaRegion>
      <cx:axis id="0">
        <cx:catScaling gapWidth="0"/>
        <cx:majorTickMarks type="cross"/>
        <cx:minorTickMarks type="cross"/>
        <cx:tickLabels/>
      </cx:axis>
      <cx:axis id="1">
        <cx:valScaling/>
        <cx:majorGridlines/>
        <cx:majorTickMarks type="cross"/>
        <cx:minorTickMarks type="cross"/>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B5A2-2522-4B92-A7AC-E132A46F8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7</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48</cp:revision>
  <dcterms:created xsi:type="dcterms:W3CDTF">2021-07-24T15:46:00Z</dcterms:created>
  <dcterms:modified xsi:type="dcterms:W3CDTF">2021-07-24T21:31:00Z</dcterms:modified>
</cp:coreProperties>
</file>